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2AC" w:rsidRDefault="00D152AC">
      <w:pPr>
        <w:pStyle w:val="ConsPlusTitlePage"/>
      </w:pPr>
      <w:r>
        <w:t xml:space="preserve">Документ предоставлен </w:t>
      </w:r>
      <w:hyperlink r:id="rId4" w:history="1">
        <w:r>
          <w:rPr>
            <w:color w:val="0000FF"/>
          </w:rPr>
          <w:t>КонсультантПлюс</w:t>
        </w:r>
      </w:hyperlink>
      <w:r>
        <w:br/>
      </w:r>
    </w:p>
    <w:p w:rsidR="00D152AC" w:rsidRDefault="00D152AC">
      <w:pPr>
        <w:pStyle w:val="ConsPlusNormal"/>
        <w:jc w:val="center"/>
        <w:outlineLvl w:val="0"/>
      </w:pPr>
    </w:p>
    <w:p w:rsidR="00D152AC" w:rsidRDefault="00D152AC">
      <w:pPr>
        <w:pStyle w:val="ConsPlusTitle"/>
        <w:jc w:val="center"/>
        <w:outlineLvl w:val="0"/>
      </w:pPr>
      <w:r>
        <w:t>ПРАВИТЕЛЬСТВО ЯМАЛО-НЕНЕЦКОГО АВТОНОМНОГО ОКРУГА</w:t>
      </w:r>
    </w:p>
    <w:p w:rsidR="00D152AC" w:rsidRDefault="00D152AC">
      <w:pPr>
        <w:pStyle w:val="ConsPlusTitle"/>
        <w:jc w:val="center"/>
      </w:pPr>
    </w:p>
    <w:p w:rsidR="00D152AC" w:rsidRDefault="00D152AC">
      <w:pPr>
        <w:pStyle w:val="ConsPlusTitle"/>
        <w:jc w:val="center"/>
      </w:pPr>
      <w:r>
        <w:t>ПОСТАНОВЛЕНИЕ</w:t>
      </w:r>
    </w:p>
    <w:p w:rsidR="00D152AC" w:rsidRDefault="00D152AC">
      <w:pPr>
        <w:pStyle w:val="ConsPlusTitle"/>
        <w:jc w:val="center"/>
      </w:pPr>
      <w:r>
        <w:t>от 14 февраля 2012 г. N 69-П</w:t>
      </w:r>
    </w:p>
    <w:p w:rsidR="00D152AC" w:rsidRDefault="00D152AC">
      <w:pPr>
        <w:pStyle w:val="ConsPlusTitle"/>
        <w:jc w:val="center"/>
      </w:pPr>
    </w:p>
    <w:p w:rsidR="00D152AC" w:rsidRDefault="00D152AC">
      <w:pPr>
        <w:pStyle w:val="ConsPlusTitle"/>
        <w:jc w:val="center"/>
      </w:pPr>
      <w:r>
        <w:t>О ПОДДЕРЖКЕ СОЦИАЛЬНО ОРИЕНТИРОВАННЫХ</w:t>
      </w:r>
    </w:p>
    <w:p w:rsidR="00D152AC" w:rsidRDefault="00D152AC">
      <w:pPr>
        <w:pStyle w:val="ConsPlusTitle"/>
        <w:jc w:val="center"/>
      </w:pPr>
      <w:r>
        <w:t>НЕКОММЕРЧЕСКИХ ОРГАНИЗАЦИЙ</w:t>
      </w:r>
    </w:p>
    <w:p w:rsidR="00D152AC" w:rsidRDefault="00D152AC">
      <w:pPr>
        <w:pStyle w:val="ConsPlusTitle"/>
        <w:jc w:val="center"/>
      </w:pPr>
      <w:r>
        <w:t>В ЯМАЛО-НЕНЕЦКОМ АВТОНОМНОМ ОКРУГЕ</w:t>
      </w:r>
    </w:p>
    <w:p w:rsidR="00D152AC" w:rsidRDefault="00D152A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152AC">
        <w:trPr>
          <w:jc w:val="center"/>
        </w:trPr>
        <w:tc>
          <w:tcPr>
            <w:tcW w:w="9294" w:type="dxa"/>
            <w:tcBorders>
              <w:top w:val="nil"/>
              <w:left w:val="single" w:sz="24" w:space="0" w:color="CED3F1"/>
              <w:bottom w:val="nil"/>
              <w:right w:val="single" w:sz="24" w:space="0" w:color="F4F3F8"/>
            </w:tcBorders>
            <w:shd w:val="clear" w:color="auto" w:fill="F4F3F8"/>
          </w:tcPr>
          <w:p w:rsidR="00D152AC" w:rsidRDefault="00D152AC">
            <w:pPr>
              <w:pStyle w:val="ConsPlusNormal"/>
              <w:jc w:val="center"/>
            </w:pPr>
            <w:r>
              <w:rPr>
                <w:color w:val="392C69"/>
              </w:rPr>
              <w:t>Список изменяющих документов</w:t>
            </w:r>
          </w:p>
          <w:p w:rsidR="00D152AC" w:rsidRDefault="00D152AC">
            <w:pPr>
              <w:pStyle w:val="ConsPlusNormal"/>
              <w:jc w:val="center"/>
            </w:pPr>
            <w:r>
              <w:rPr>
                <w:color w:val="392C69"/>
              </w:rPr>
              <w:t xml:space="preserve">(в ред. постановлений Правительства ЯНАО от 05.09.2012 </w:t>
            </w:r>
            <w:hyperlink r:id="rId5" w:history="1">
              <w:r>
                <w:rPr>
                  <w:color w:val="0000FF"/>
                </w:rPr>
                <w:t>N 730-П</w:t>
              </w:r>
            </w:hyperlink>
            <w:r>
              <w:rPr>
                <w:color w:val="392C69"/>
              </w:rPr>
              <w:t>,</w:t>
            </w:r>
          </w:p>
          <w:p w:rsidR="00D152AC" w:rsidRDefault="00D152AC">
            <w:pPr>
              <w:pStyle w:val="ConsPlusNormal"/>
              <w:jc w:val="center"/>
            </w:pPr>
            <w:r>
              <w:rPr>
                <w:color w:val="392C69"/>
              </w:rPr>
              <w:t xml:space="preserve">от 30.08.2013 </w:t>
            </w:r>
            <w:hyperlink r:id="rId6" w:history="1">
              <w:r>
                <w:rPr>
                  <w:color w:val="0000FF"/>
                </w:rPr>
                <w:t>N 714-П</w:t>
              </w:r>
            </w:hyperlink>
            <w:r>
              <w:rPr>
                <w:color w:val="392C69"/>
              </w:rPr>
              <w:t xml:space="preserve">, от 18.12.2013 </w:t>
            </w:r>
            <w:hyperlink r:id="rId7" w:history="1">
              <w:r>
                <w:rPr>
                  <w:color w:val="0000FF"/>
                </w:rPr>
                <w:t>N 1054-П</w:t>
              </w:r>
            </w:hyperlink>
            <w:r>
              <w:rPr>
                <w:color w:val="392C69"/>
              </w:rPr>
              <w:t xml:space="preserve">, от 26.03.2015 </w:t>
            </w:r>
            <w:hyperlink r:id="rId8" w:history="1">
              <w:r>
                <w:rPr>
                  <w:color w:val="0000FF"/>
                </w:rPr>
                <w:t>N 254-П</w:t>
              </w:r>
            </w:hyperlink>
            <w:r>
              <w:rPr>
                <w:color w:val="392C69"/>
              </w:rPr>
              <w:t>,</w:t>
            </w:r>
          </w:p>
          <w:p w:rsidR="00D152AC" w:rsidRDefault="00D152AC">
            <w:pPr>
              <w:pStyle w:val="ConsPlusNormal"/>
              <w:jc w:val="center"/>
            </w:pPr>
            <w:r>
              <w:rPr>
                <w:color w:val="392C69"/>
              </w:rPr>
              <w:t xml:space="preserve">от 17.07.2015 </w:t>
            </w:r>
            <w:hyperlink r:id="rId9" w:history="1">
              <w:r>
                <w:rPr>
                  <w:color w:val="0000FF"/>
                </w:rPr>
                <w:t>N 644-П</w:t>
              </w:r>
            </w:hyperlink>
            <w:r>
              <w:rPr>
                <w:color w:val="392C69"/>
              </w:rPr>
              <w:t xml:space="preserve">, от 17.06.2016 </w:t>
            </w:r>
            <w:hyperlink r:id="rId10" w:history="1">
              <w:r>
                <w:rPr>
                  <w:color w:val="0000FF"/>
                </w:rPr>
                <w:t>N 552-П</w:t>
              </w:r>
            </w:hyperlink>
            <w:r>
              <w:rPr>
                <w:color w:val="392C69"/>
              </w:rPr>
              <w:t xml:space="preserve">, от 16.12.2016 </w:t>
            </w:r>
            <w:hyperlink r:id="rId11" w:history="1">
              <w:r>
                <w:rPr>
                  <w:color w:val="0000FF"/>
                </w:rPr>
                <w:t>N 1164-П</w:t>
              </w:r>
            </w:hyperlink>
            <w:r>
              <w:rPr>
                <w:color w:val="392C69"/>
              </w:rPr>
              <w:t>,</w:t>
            </w:r>
          </w:p>
          <w:p w:rsidR="00D152AC" w:rsidRDefault="00D152AC">
            <w:pPr>
              <w:pStyle w:val="ConsPlusNormal"/>
              <w:jc w:val="center"/>
            </w:pPr>
            <w:r>
              <w:rPr>
                <w:color w:val="392C69"/>
              </w:rPr>
              <w:t xml:space="preserve">от 22.05.2017 </w:t>
            </w:r>
            <w:hyperlink r:id="rId12" w:history="1">
              <w:r>
                <w:rPr>
                  <w:color w:val="0000FF"/>
                </w:rPr>
                <w:t>N 477-П</w:t>
              </w:r>
            </w:hyperlink>
            <w:r>
              <w:rPr>
                <w:color w:val="392C69"/>
              </w:rPr>
              <w:t xml:space="preserve">, от 25.09.2017 </w:t>
            </w:r>
            <w:hyperlink r:id="rId13" w:history="1">
              <w:r>
                <w:rPr>
                  <w:color w:val="0000FF"/>
                </w:rPr>
                <w:t>N 1009-П</w:t>
              </w:r>
            </w:hyperlink>
            <w:r>
              <w:rPr>
                <w:color w:val="392C69"/>
              </w:rPr>
              <w:t xml:space="preserve">, от 21.12.2017 </w:t>
            </w:r>
            <w:hyperlink r:id="rId14" w:history="1">
              <w:r>
                <w:rPr>
                  <w:color w:val="0000FF"/>
                </w:rPr>
                <w:t>N 1363-П</w:t>
              </w:r>
            </w:hyperlink>
            <w:r>
              <w:rPr>
                <w:color w:val="392C69"/>
              </w:rPr>
              <w:t>,</w:t>
            </w:r>
          </w:p>
          <w:p w:rsidR="00D152AC" w:rsidRDefault="00D152AC">
            <w:pPr>
              <w:pStyle w:val="ConsPlusNormal"/>
              <w:jc w:val="center"/>
            </w:pPr>
            <w:r>
              <w:rPr>
                <w:color w:val="392C69"/>
              </w:rPr>
              <w:t xml:space="preserve">от 18.06.2018 </w:t>
            </w:r>
            <w:hyperlink r:id="rId15" w:history="1">
              <w:r>
                <w:rPr>
                  <w:color w:val="0000FF"/>
                </w:rPr>
                <w:t>N 625-П</w:t>
              </w:r>
            </w:hyperlink>
            <w:r>
              <w:rPr>
                <w:color w:val="392C69"/>
              </w:rPr>
              <w:t>)</w:t>
            </w:r>
          </w:p>
        </w:tc>
      </w:tr>
    </w:tbl>
    <w:p w:rsidR="00D152AC" w:rsidRDefault="00D152AC">
      <w:pPr>
        <w:pStyle w:val="ConsPlusNormal"/>
        <w:jc w:val="center"/>
      </w:pPr>
    </w:p>
    <w:p w:rsidR="00D152AC" w:rsidRDefault="00D152AC">
      <w:pPr>
        <w:pStyle w:val="ConsPlusNormal"/>
        <w:ind w:firstLine="540"/>
        <w:jc w:val="both"/>
      </w:pPr>
      <w:r>
        <w:t xml:space="preserve">В соответствии с </w:t>
      </w:r>
      <w:hyperlink r:id="rId16" w:history="1">
        <w:r>
          <w:rPr>
            <w:color w:val="0000FF"/>
          </w:rPr>
          <w:t>подпунктом 1 пункта 3 статьи 31.1</w:t>
        </w:r>
      </w:hyperlink>
      <w:r>
        <w:t xml:space="preserve"> Федерального закона от 12 января 1996 года N 7-ФЗ "О некоммерческих организациях" Правительство Ямало-Ненецкого автономного округа постановляет:</w:t>
      </w:r>
    </w:p>
    <w:p w:rsidR="00D152AC" w:rsidRDefault="00D152AC">
      <w:pPr>
        <w:pStyle w:val="ConsPlusNormal"/>
        <w:jc w:val="both"/>
      </w:pPr>
      <w:r>
        <w:t xml:space="preserve">(в ред. </w:t>
      </w:r>
      <w:hyperlink r:id="rId17" w:history="1">
        <w:r>
          <w:rPr>
            <w:color w:val="0000FF"/>
          </w:rPr>
          <w:t>постановления</w:t>
        </w:r>
      </w:hyperlink>
      <w:r>
        <w:t xml:space="preserve"> Правительства ЯНАО от 18.06.2018 N 625-П)</w:t>
      </w:r>
    </w:p>
    <w:p w:rsidR="00D152AC" w:rsidRDefault="00D152AC">
      <w:pPr>
        <w:pStyle w:val="ConsPlusNormal"/>
        <w:spacing w:before="220"/>
        <w:ind w:firstLine="540"/>
        <w:jc w:val="both"/>
      </w:pPr>
      <w:r>
        <w:t xml:space="preserve">1. Утвердить прилагаемое </w:t>
      </w:r>
      <w:hyperlink w:anchor="P39" w:history="1">
        <w:r>
          <w:rPr>
            <w:color w:val="0000FF"/>
          </w:rPr>
          <w:t>Положение</w:t>
        </w:r>
      </w:hyperlink>
      <w:r>
        <w:t xml:space="preserve"> о поддержке социально ориентированных некоммерческих организаций в Ямало-Ненецком автономном округе.</w:t>
      </w:r>
    </w:p>
    <w:p w:rsidR="00D152AC" w:rsidRDefault="00D152AC">
      <w:pPr>
        <w:pStyle w:val="ConsPlusNormal"/>
        <w:spacing w:before="220"/>
        <w:ind w:firstLine="540"/>
        <w:jc w:val="both"/>
      </w:pPr>
      <w:r>
        <w:t>1-1. Рекомендовать главам (главам местных администраций) городских округов и муниципальных районов в Ямало-Ненецком автономном округе:</w:t>
      </w:r>
    </w:p>
    <w:p w:rsidR="00D152AC" w:rsidRDefault="00D152AC">
      <w:pPr>
        <w:pStyle w:val="ConsPlusNormal"/>
        <w:spacing w:before="220"/>
        <w:ind w:firstLine="540"/>
        <w:jc w:val="both"/>
      </w:pPr>
      <w:r>
        <w:t xml:space="preserve">- представлять в департамент внутренней политики Ямало-Ненецкого автономного округа сведения о поддержке социально ориентированной некоммерческой организации, оказанной органами местного самоуправления, в течение 5 рабочих дней после принятия соответствующего решения по форме согласно </w:t>
      </w:r>
      <w:hyperlink w:anchor="P304" w:history="1">
        <w:r>
          <w:rPr>
            <w:color w:val="0000FF"/>
          </w:rPr>
          <w:t>приложению N 1</w:t>
        </w:r>
      </w:hyperlink>
      <w:r>
        <w:t xml:space="preserve"> к Положению о поддержке социально ориентированных некоммерческих организаций в Ямало-Ненецком автономном округе;</w:t>
      </w:r>
    </w:p>
    <w:p w:rsidR="00D152AC" w:rsidRDefault="00D152AC">
      <w:pPr>
        <w:pStyle w:val="ConsPlusNormal"/>
        <w:spacing w:before="220"/>
        <w:ind w:firstLine="540"/>
        <w:jc w:val="both"/>
      </w:pPr>
      <w:r>
        <w:t>- определить муниципальных служащих, ответственных за подготовку и представление информации о поддержке социально ориентированных некоммерческих организаций.</w:t>
      </w:r>
    </w:p>
    <w:p w:rsidR="00D152AC" w:rsidRDefault="00D152AC">
      <w:pPr>
        <w:pStyle w:val="ConsPlusNormal"/>
        <w:jc w:val="both"/>
      </w:pPr>
      <w:r>
        <w:t xml:space="preserve">(п. 1-1 введен </w:t>
      </w:r>
      <w:hyperlink r:id="rId18" w:history="1">
        <w:r>
          <w:rPr>
            <w:color w:val="0000FF"/>
          </w:rPr>
          <w:t>постановлением</w:t>
        </w:r>
      </w:hyperlink>
      <w:r>
        <w:t xml:space="preserve"> Правительства ЯНАО от 05.09.2012 N 730-П)</w:t>
      </w:r>
    </w:p>
    <w:p w:rsidR="00D152AC" w:rsidRDefault="00D152AC">
      <w:pPr>
        <w:pStyle w:val="ConsPlusNormal"/>
        <w:spacing w:before="220"/>
        <w:ind w:firstLine="540"/>
        <w:jc w:val="both"/>
      </w:pPr>
      <w:r>
        <w:t>2. Контроль за исполнением настоящего постановления возложить на вице-губернатора Ямало-Ненецкого автономного округа.</w:t>
      </w:r>
    </w:p>
    <w:p w:rsidR="00D152AC" w:rsidRDefault="00D152AC">
      <w:pPr>
        <w:pStyle w:val="ConsPlusNormal"/>
        <w:jc w:val="both"/>
      </w:pPr>
      <w:r>
        <w:t xml:space="preserve">(в ред. постановлений Правительства ЯНАО от 26.03.2015 </w:t>
      </w:r>
      <w:hyperlink r:id="rId19" w:history="1">
        <w:r>
          <w:rPr>
            <w:color w:val="0000FF"/>
          </w:rPr>
          <w:t>N 254-П</w:t>
        </w:r>
      </w:hyperlink>
      <w:r>
        <w:t xml:space="preserve">, от 25.09.2017 </w:t>
      </w:r>
      <w:hyperlink r:id="rId20" w:history="1">
        <w:r>
          <w:rPr>
            <w:color w:val="0000FF"/>
          </w:rPr>
          <w:t>N 1009-П</w:t>
        </w:r>
      </w:hyperlink>
      <w:r>
        <w:t>)</w:t>
      </w:r>
    </w:p>
    <w:p w:rsidR="00D152AC" w:rsidRDefault="00D152AC">
      <w:pPr>
        <w:pStyle w:val="ConsPlusNormal"/>
        <w:jc w:val="center"/>
      </w:pPr>
    </w:p>
    <w:p w:rsidR="00D152AC" w:rsidRDefault="00D152AC">
      <w:pPr>
        <w:pStyle w:val="ConsPlusNormal"/>
        <w:jc w:val="right"/>
      </w:pPr>
      <w:r>
        <w:t>Губернатор</w:t>
      </w:r>
    </w:p>
    <w:p w:rsidR="00D152AC" w:rsidRDefault="00D152AC">
      <w:pPr>
        <w:pStyle w:val="ConsPlusNormal"/>
        <w:jc w:val="right"/>
      </w:pPr>
      <w:r>
        <w:t>Ямало-Ненецкого автономного округа</w:t>
      </w:r>
    </w:p>
    <w:p w:rsidR="00D152AC" w:rsidRDefault="00D152AC">
      <w:pPr>
        <w:pStyle w:val="ConsPlusNormal"/>
        <w:jc w:val="right"/>
      </w:pPr>
      <w:r>
        <w:t>Д.Н.КОБЫЛКИН</w:t>
      </w:r>
    </w:p>
    <w:p w:rsidR="00D152AC" w:rsidRDefault="00D152AC">
      <w:pPr>
        <w:pStyle w:val="ConsPlusNormal"/>
        <w:jc w:val="right"/>
      </w:pPr>
    </w:p>
    <w:p w:rsidR="00D152AC" w:rsidRDefault="00D152AC">
      <w:pPr>
        <w:pStyle w:val="ConsPlusNormal"/>
        <w:jc w:val="right"/>
      </w:pPr>
    </w:p>
    <w:p w:rsidR="00D152AC" w:rsidRDefault="00D152AC">
      <w:pPr>
        <w:pStyle w:val="ConsPlusNormal"/>
        <w:jc w:val="right"/>
      </w:pPr>
    </w:p>
    <w:p w:rsidR="00D152AC" w:rsidRDefault="00D152AC">
      <w:pPr>
        <w:pStyle w:val="ConsPlusNormal"/>
        <w:jc w:val="right"/>
      </w:pPr>
    </w:p>
    <w:p w:rsidR="00D152AC" w:rsidRDefault="00D152AC">
      <w:pPr>
        <w:pStyle w:val="ConsPlusNormal"/>
        <w:jc w:val="right"/>
      </w:pPr>
    </w:p>
    <w:p w:rsidR="00D152AC" w:rsidRDefault="00D152AC">
      <w:pPr>
        <w:pStyle w:val="ConsPlusNormal"/>
        <w:jc w:val="right"/>
        <w:outlineLvl w:val="0"/>
      </w:pPr>
      <w:r>
        <w:t>Утверждено</w:t>
      </w:r>
    </w:p>
    <w:p w:rsidR="00D152AC" w:rsidRDefault="00D152AC">
      <w:pPr>
        <w:pStyle w:val="ConsPlusNormal"/>
        <w:jc w:val="right"/>
      </w:pPr>
      <w:r>
        <w:t>постановлением Правительства</w:t>
      </w:r>
    </w:p>
    <w:p w:rsidR="00D152AC" w:rsidRDefault="00D152AC">
      <w:pPr>
        <w:pStyle w:val="ConsPlusNormal"/>
        <w:jc w:val="right"/>
      </w:pPr>
      <w:r>
        <w:lastRenderedPageBreak/>
        <w:t>Ямало-Ненецкого автономного округа</w:t>
      </w:r>
    </w:p>
    <w:p w:rsidR="00D152AC" w:rsidRDefault="00D152AC">
      <w:pPr>
        <w:pStyle w:val="ConsPlusNormal"/>
        <w:jc w:val="right"/>
      </w:pPr>
      <w:r>
        <w:t>от 14 февраля 2012 года N 69-П</w:t>
      </w:r>
    </w:p>
    <w:p w:rsidR="00D152AC" w:rsidRDefault="00D152AC">
      <w:pPr>
        <w:pStyle w:val="ConsPlusNormal"/>
        <w:ind w:firstLine="540"/>
        <w:jc w:val="both"/>
      </w:pPr>
    </w:p>
    <w:p w:rsidR="00D152AC" w:rsidRDefault="00D152AC">
      <w:pPr>
        <w:pStyle w:val="ConsPlusTitle"/>
        <w:jc w:val="center"/>
      </w:pPr>
      <w:bookmarkStart w:id="0" w:name="P39"/>
      <w:bookmarkEnd w:id="0"/>
      <w:r>
        <w:t>ПОЛОЖЕНИЕ</w:t>
      </w:r>
    </w:p>
    <w:p w:rsidR="00D152AC" w:rsidRDefault="00D152AC">
      <w:pPr>
        <w:pStyle w:val="ConsPlusTitle"/>
        <w:jc w:val="center"/>
      </w:pPr>
      <w:r>
        <w:t>О ПОДДЕРЖКЕ СОЦИАЛЬНО ОРИЕНТИРОВАННЫХ</w:t>
      </w:r>
    </w:p>
    <w:p w:rsidR="00D152AC" w:rsidRDefault="00D152AC">
      <w:pPr>
        <w:pStyle w:val="ConsPlusTitle"/>
        <w:jc w:val="center"/>
      </w:pPr>
      <w:r>
        <w:t>НЕКОММЕРЧЕСКИХ ОРГАНИЗАЦИЙ</w:t>
      </w:r>
    </w:p>
    <w:p w:rsidR="00D152AC" w:rsidRDefault="00D152AC">
      <w:pPr>
        <w:pStyle w:val="ConsPlusTitle"/>
        <w:jc w:val="center"/>
      </w:pPr>
      <w:r>
        <w:t>В ЯМАЛО-НЕНЕЦКОМ АВТОНОМНОМ ОКРУГЕ</w:t>
      </w:r>
    </w:p>
    <w:p w:rsidR="00D152AC" w:rsidRDefault="00D152A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152AC">
        <w:trPr>
          <w:jc w:val="center"/>
        </w:trPr>
        <w:tc>
          <w:tcPr>
            <w:tcW w:w="9294" w:type="dxa"/>
            <w:tcBorders>
              <w:top w:val="nil"/>
              <w:left w:val="single" w:sz="24" w:space="0" w:color="CED3F1"/>
              <w:bottom w:val="nil"/>
              <w:right w:val="single" w:sz="24" w:space="0" w:color="F4F3F8"/>
            </w:tcBorders>
            <w:shd w:val="clear" w:color="auto" w:fill="F4F3F8"/>
          </w:tcPr>
          <w:p w:rsidR="00D152AC" w:rsidRDefault="00D152AC">
            <w:pPr>
              <w:pStyle w:val="ConsPlusNormal"/>
              <w:jc w:val="center"/>
            </w:pPr>
            <w:r>
              <w:rPr>
                <w:color w:val="392C69"/>
              </w:rPr>
              <w:t>Список изменяющих документов</w:t>
            </w:r>
          </w:p>
          <w:p w:rsidR="00D152AC" w:rsidRDefault="00D152AC">
            <w:pPr>
              <w:pStyle w:val="ConsPlusNormal"/>
              <w:jc w:val="center"/>
            </w:pPr>
            <w:r>
              <w:rPr>
                <w:color w:val="392C69"/>
              </w:rPr>
              <w:t xml:space="preserve">(в ред. постановлений Правительства ЯНАО от 05.09.2012 </w:t>
            </w:r>
            <w:hyperlink r:id="rId21" w:history="1">
              <w:r>
                <w:rPr>
                  <w:color w:val="0000FF"/>
                </w:rPr>
                <w:t>N 730-П</w:t>
              </w:r>
            </w:hyperlink>
            <w:r>
              <w:rPr>
                <w:color w:val="392C69"/>
              </w:rPr>
              <w:t>,</w:t>
            </w:r>
          </w:p>
          <w:p w:rsidR="00D152AC" w:rsidRDefault="00D152AC">
            <w:pPr>
              <w:pStyle w:val="ConsPlusNormal"/>
              <w:jc w:val="center"/>
            </w:pPr>
            <w:r>
              <w:rPr>
                <w:color w:val="392C69"/>
              </w:rPr>
              <w:t xml:space="preserve">от 30.08.2013 </w:t>
            </w:r>
            <w:hyperlink r:id="rId22" w:history="1">
              <w:r>
                <w:rPr>
                  <w:color w:val="0000FF"/>
                </w:rPr>
                <w:t>N 714-П</w:t>
              </w:r>
            </w:hyperlink>
            <w:r>
              <w:rPr>
                <w:color w:val="392C69"/>
              </w:rPr>
              <w:t xml:space="preserve">, от 18.12.2013 </w:t>
            </w:r>
            <w:hyperlink r:id="rId23" w:history="1">
              <w:r>
                <w:rPr>
                  <w:color w:val="0000FF"/>
                </w:rPr>
                <w:t>N 1054-П</w:t>
              </w:r>
            </w:hyperlink>
            <w:r>
              <w:rPr>
                <w:color w:val="392C69"/>
              </w:rPr>
              <w:t xml:space="preserve">, от 17.07.2015 </w:t>
            </w:r>
            <w:hyperlink r:id="rId24" w:history="1">
              <w:r>
                <w:rPr>
                  <w:color w:val="0000FF"/>
                </w:rPr>
                <w:t>N 644-П</w:t>
              </w:r>
            </w:hyperlink>
            <w:r>
              <w:rPr>
                <w:color w:val="392C69"/>
              </w:rPr>
              <w:t>,</w:t>
            </w:r>
          </w:p>
          <w:p w:rsidR="00D152AC" w:rsidRDefault="00D152AC">
            <w:pPr>
              <w:pStyle w:val="ConsPlusNormal"/>
              <w:jc w:val="center"/>
            </w:pPr>
            <w:r>
              <w:rPr>
                <w:color w:val="392C69"/>
              </w:rPr>
              <w:t xml:space="preserve">от 17.06.2016 </w:t>
            </w:r>
            <w:hyperlink r:id="rId25" w:history="1">
              <w:r>
                <w:rPr>
                  <w:color w:val="0000FF"/>
                </w:rPr>
                <w:t>N 552-П</w:t>
              </w:r>
            </w:hyperlink>
            <w:r>
              <w:rPr>
                <w:color w:val="392C69"/>
              </w:rPr>
              <w:t xml:space="preserve">, от 16.12.2016 </w:t>
            </w:r>
            <w:hyperlink r:id="rId26" w:history="1">
              <w:r>
                <w:rPr>
                  <w:color w:val="0000FF"/>
                </w:rPr>
                <w:t>N 1164-П</w:t>
              </w:r>
            </w:hyperlink>
            <w:r>
              <w:rPr>
                <w:color w:val="392C69"/>
              </w:rPr>
              <w:t xml:space="preserve">, от 22.05.2017 </w:t>
            </w:r>
            <w:hyperlink r:id="rId27" w:history="1">
              <w:r>
                <w:rPr>
                  <w:color w:val="0000FF"/>
                </w:rPr>
                <w:t>N 477-П</w:t>
              </w:r>
            </w:hyperlink>
            <w:r>
              <w:rPr>
                <w:color w:val="392C69"/>
              </w:rPr>
              <w:t>,</w:t>
            </w:r>
          </w:p>
          <w:p w:rsidR="00D152AC" w:rsidRDefault="00D152AC">
            <w:pPr>
              <w:pStyle w:val="ConsPlusNormal"/>
              <w:jc w:val="center"/>
            </w:pPr>
            <w:r>
              <w:rPr>
                <w:color w:val="392C69"/>
              </w:rPr>
              <w:t xml:space="preserve">от 25.09.2017 </w:t>
            </w:r>
            <w:hyperlink r:id="rId28" w:history="1">
              <w:r>
                <w:rPr>
                  <w:color w:val="0000FF"/>
                </w:rPr>
                <w:t>N 1009-П</w:t>
              </w:r>
            </w:hyperlink>
            <w:r>
              <w:rPr>
                <w:color w:val="392C69"/>
              </w:rPr>
              <w:t xml:space="preserve">, от 21.12.2017 </w:t>
            </w:r>
            <w:hyperlink r:id="rId29" w:history="1">
              <w:r>
                <w:rPr>
                  <w:color w:val="0000FF"/>
                </w:rPr>
                <w:t>N 1363-П</w:t>
              </w:r>
            </w:hyperlink>
            <w:r>
              <w:rPr>
                <w:color w:val="392C69"/>
              </w:rPr>
              <w:t xml:space="preserve">, от 18.06.2018 </w:t>
            </w:r>
            <w:hyperlink r:id="rId30" w:history="1">
              <w:r>
                <w:rPr>
                  <w:color w:val="0000FF"/>
                </w:rPr>
                <w:t>N 625-П</w:t>
              </w:r>
            </w:hyperlink>
            <w:r>
              <w:rPr>
                <w:color w:val="392C69"/>
              </w:rPr>
              <w:t>)</w:t>
            </w:r>
          </w:p>
        </w:tc>
      </w:tr>
    </w:tbl>
    <w:p w:rsidR="00D152AC" w:rsidRDefault="00D152AC">
      <w:pPr>
        <w:pStyle w:val="ConsPlusNormal"/>
        <w:ind w:firstLine="540"/>
        <w:jc w:val="both"/>
      </w:pPr>
    </w:p>
    <w:p w:rsidR="00D152AC" w:rsidRDefault="00D152AC">
      <w:pPr>
        <w:pStyle w:val="ConsPlusNormal"/>
        <w:jc w:val="center"/>
        <w:outlineLvl w:val="1"/>
      </w:pPr>
      <w:r>
        <w:t>I. Общие положения</w:t>
      </w:r>
    </w:p>
    <w:p w:rsidR="00D152AC" w:rsidRDefault="00D152AC">
      <w:pPr>
        <w:pStyle w:val="ConsPlusNormal"/>
        <w:ind w:firstLine="540"/>
        <w:jc w:val="both"/>
      </w:pPr>
    </w:p>
    <w:p w:rsidR="00D152AC" w:rsidRDefault="00D152AC">
      <w:pPr>
        <w:pStyle w:val="ConsPlusNormal"/>
        <w:ind w:firstLine="540"/>
        <w:jc w:val="both"/>
      </w:pPr>
      <w:r>
        <w:t xml:space="preserve">1.1. Положение о поддержке социально ориентированных некоммерческих организаций в Ямало-Ненецком автономном округе (далее - Положение, автономный округ) разработано в соответствии с </w:t>
      </w:r>
      <w:hyperlink r:id="rId31" w:history="1">
        <w:r>
          <w:rPr>
            <w:color w:val="0000FF"/>
          </w:rPr>
          <w:t>подпунктом 1 пункта 3 статьи 31.1</w:t>
        </w:r>
      </w:hyperlink>
      <w:r>
        <w:t xml:space="preserve"> Федерального закона от 12 января 1996 года N 7-ФЗ "О некоммерческих организациях" (далее - Федеральный закон) и определяет условия оказания информационной, финансовой, консультационной поддержки, поддержки в области подготовки, дополнительного профессионального образования работников и добровольцев (волонтеров) социально ориентированных некоммерческих организаций, имущественной поддержки социально ориентированным некоммерческим организациям в автономном округе.</w:t>
      </w:r>
    </w:p>
    <w:p w:rsidR="00D152AC" w:rsidRDefault="00D152AC">
      <w:pPr>
        <w:pStyle w:val="ConsPlusNormal"/>
        <w:jc w:val="both"/>
      </w:pPr>
      <w:r>
        <w:t xml:space="preserve">(п. 1.1 в ред. </w:t>
      </w:r>
      <w:hyperlink r:id="rId32" w:history="1">
        <w:r>
          <w:rPr>
            <w:color w:val="0000FF"/>
          </w:rPr>
          <w:t>постановления</w:t>
        </w:r>
      </w:hyperlink>
      <w:r>
        <w:t xml:space="preserve"> Правительства ЯНАО от 18.06.2018 N 625-П)</w:t>
      </w:r>
    </w:p>
    <w:p w:rsidR="00D152AC" w:rsidRDefault="00D152AC">
      <w:pPr>
        <w:pStyle w:val="ConsPlusNormal"/>
        <w:spacing w:before="220"/>
        <w:ind w:firstLine="540"/>
        <w:jc w:val="both"/>
      </w:pPr>
      <w:r>
        <w:t xml:space="preserve">1.2. Исполнительные органы государственной власти автономного округа оказывают поддержку социально ориентированным некоммерческим организациям, зарегистрированным в установленном федеральным законом порядке и осуществляющим на территории автономного округа в соответствии с учредительными документами виды деятельности, установленные </w:t>
      </w:r>
      <w:hyperlink r:id="rId33" w:history="1">
        <w:r>
          <w:rPr>
            <w:color w:val="0000FF"/>
          </w:rPr>
          <w:t>статьей 31.1</w:t>
        </w:r>
      </w:hyperlink>
      <w:r>
        <w:t xml:space="preserve"> Федерального закона, иными федеральными законами, законами автономного округа, а также социально ориентированным некоммерческим организациям, зарегистрированным в установленном федеральным законом порядке и осуществляющим указанные в федеральном законе виды деятельности за пределами автономного округа, созданным с целью консолидации и поддержки ветеранов автономного округа, защиты их прав и законных интересов или являющимся ассоциациями (союзами) таких организаций.</w:t>
      </w:r>
    </w:p>
    <w:p w:rsidR="00D152AC" w:rsidRDefault="00D152AC">
      <w:pPr>
        <w:pStyle w:val="ConsPlusNormal"/>
        <w:jc w:val="both"/>
      </w:pPr>
      <w:r>
        <w:t xml:space="preserve">(п. 1.2 в ред. </w:t>
      </w:r>
      <w:hyperlink r:id="rId34" w:history="1">
        <w:r>
          <w:rPr>
            <w:color w:val="0000FF"/>
          </w:rPr>
          <w:t>постановления</w:t>
        </w:r>
      </w:hyperlink>
      <w:r>
        <w:t xml:space="preserve"> Правительства ЯНАО от 05.09.2012 N 730-П)</w:t>
      </w:r>
    </w:p>
    <w:p w:rsidR="00D152AC" w:rsidRDefault="00D152AC">
      <w:pPr>
        <w:pStyle w:val="ConsPlusNormal"/>
        <w:spacing w:before="220"/>
        <w:ind w:firstLine="540"/>
        <w:jc w:val="both"/>
      </w:pPr>
      <w:r>
        <w:t>1.3. Поддержка социально ориентированным некоммерческим организациям оказывается в пределах средств, предусмотренных на эти цели в окружном бюджете.</w:t>
      </w:r>
    </w:p>
    <w:p w:rsidR="00D152AC" w:rsidRDefault="00D152AC">
      <w:pPr>
        <w:pStyle w:val="ConsPlusNormal"/>
        <w:spacing w:before="220"/>
        <w:ind w:firstLine="540"/>
        <w:jc w:val="both"/>
      </w:pPr>
      <w:r>
        <w:t>Социально ориентированные некоммерческие организации, являющиеся некоммерческими организациями - исполнителями общественно полезных услуг, имеют право на приоритетное получение мер поддержки в порядке, установленном нормативными правовыми актами автономного округа.</w:t>
      </w:r>
    </w:p>
    <w:p w:rsidR="00D152AC" w:rsidRDefault="00D152AC">
      <w:pPr>
        <w:pStyle w:val="ConsPlusNormal"/>
        <w:spacing w:before="220"/>
        <w:ind w:firstLine="540"/>
        <w:jc w:val="both"/>
      </w:pPr>
      <w:r>
        <w:t>Под некоммерческой организацией - исполнителем общественно полезных услуг в целях настоящего Положения понимается социально ориентированная некоммерческая организация, включенная в реестр некоммерческих организаций - исполнителей общественно полезных услуг в соответствии с законодательством Российской Федерации.</w:t>
      </w:r>
    </w:p>
    <w:p w:rsidR="00D152AC" w:rsidRDefault="00D152AC">
      <w:pPr>
        <w:pStyle w:val="ConsPlusNormal"/>
        <w:spacing w:before="220"/>
        <w:ind w:firstLine="540"/>
        <w:jc w:val="both"/>
      </w:pPr>
      <w:r>
        <w:t xml:space="preserve">Право на приоритетное получение мер поддержки предоставляется социально ориентированной некоммерческой организации, являющейся некоммерческой организацией - исполнителем общественно полезных услуг, заявившей о желании реализовать свое право на </w:t>
      </w:r>
      <w:r>
        <w:lastRenderedPageBreak/>
        <w:t>приоритетное получение субсидии, при наличии на информационном ресурсе Министерства юстиции Российской Федерации в информационно-телекоммуникационной сети Интернет, доступ к которому осуществляется через официальный сайт Министерства юстиции Российской Федерации в информационно-телекоммуникационной сети Интернет, сведений о включении социально ориентированной организации в реестр некоммерческих организаций - исполнителей общественно полезных услуг.</w:t>
      </w:r>
    </w:p>
    <w:p w:rsidR="00D152AC" w:rsidRDefault="00D152AC">
      <w:pPr>
        <w:pStyle w:val="ConsPlusNormal"/>
        <w:jc w:val="both"/>
      </w:pPr>
      <w:r>
        <w:t xml:space="preserve">(п. 1.3 в ред. </w:t>
      </w:r>
      <w:hyperlink r:id="rId35" w:history="1">
        <w:r>
          <w:rPr>
            <w:color w:val="0000FF"/>
          </w:rPr>
          <w:t>постановления</w:t>
        </w:r>
      </w:hyperlink>
      <w:r>
        <w:t xml:space="preserve"> Правительства ЯНАО от 22.05.2017 N 477-П)</w:t>
      </w:r>
    </w:p>
    <w:p w:rsidR="00D152AC" w:rsidRDefault="00D152AC">
      <w:pPr>
        <w:pStyle w:val="ConsPlusNormal"/>
        <w:spacing w:before="220"/>
        <w:ind w:firstLine="540"/>
        <w:jc w:val="both"/>
      </w:pPr>
      <w:r>
        <w:t>1.4. Координацию деятельности и межведомственного взаимодействия в сфере поддержки социально ориентированных некоммерческих организаций осуществляет департамент внутренней политики автономного округа (далее - уполномоченный орган).</w:t>
      </w:r>
    </w:p>
    <w:p w:rsidR="00D152AC" w:rsidRDefault="00D152AC">
      <w:pPr>
        <w:pStyle w:val="ConsPlusNormal"/>
        <w:spacing w:before="220"/>
        <w:ind w:firstLine="540"/>
        <w:jc w:val="both"/>
      </w:pPr>
      <w:r>
        <w:t xml:space="preserve">1.5. Исполнительным органам государственной власти автономного округа в течение 5 рабочих дней после принятия решения об оказании поддержки социально ориентированной некоммерческой организации представлять в уполномоченный орган сведения об оказанной поддержке по форме согласно </w:t>
      </w:r>
      <w:hyperlink w:anchor="P304" w:history="1">
        <w:r>
          <w:rPr>
            <w:color w:val="0000FF"/>
          </w:rPr>
          <w:t>приложению N 1</w:t>
        </w:r>
      </w:hyperlink>
      <w:r>
        <w:t xml:space="preserve"> к настоящему Положению.</w:t>
      </w:r>
    </w:p>
    <w:p w:rsidR="00D152AC" w:rsidRDefault="00D152AC">
      <w:pPr>
        <w:pStyle w:val="ConsPlusNormal"/>
        <w:jc w:val="both"/>
      </w:pPr>
      <w:r>
        <w:t xml:space="preserve">(п. 1.5 введен </w:t>
      </w:r>
      <w:hyperlink r:id="rId36" w:history="1">
        <w:r>
          <w:rPr>
            <w:color w:val="0000FF"/>
          </w:rPr>
          <w:t>постановлением</w:t>
        </w:r>
      </w:hyperlink>
      <w:r>
        <w:t xml:space="preserve"> Правительства ЯНАО от 05.09.2012 N 730-П)</w:t>
      </w:r>
    </w:p>
    <w:p w:rsidR="00D152AC" w:rsidRDefault="00D152AC">
      <w:pPr>
        <w:pStyle w:val="ConsPlusNormal"/>
        <w:ind w:firstLine="540"/>
        <w:jc w:val="both"/>
      </w:pPr>
    </w:p>
    <w:p w:rsidR="00D152AC" w:rsidRDefault="00D152AC">
      <w:pPr>
        <w:pStyle w:val="ConsPlusNormal"/>
        <w:jc w:val="center"/>
        <w:outlineLvl w:val="1"/>
      </w:pPr>
      <w:r>
        <w:t>II. Информационная поддержка</w:t>
      </w:r>
    </w:p>
    <w:p w:rsidR="00D152AC" w:rsidRDefault="00D152AC">
      <w:pPr>
        <w:pStyle w:val="ConsPlusNormal"/>
        <w:jc w:val="center"/>
      </w:pPr>
      <w:r>
        <w:t xml:space="preserve">(в ред. </w:t>
      </w:r>
      <w:hyperlink r:id="rId37" w:history="1">
        <w:r>
          <w:rPr>
            <w:color w:val="0000FF"/>
          </w:rPr>
          <w:t>постановления</w:t>
        </w:r>
      </w:hyperlink>
      <w:r>
        <w:t xml:space="preserve"> Правительства ЯНАО</w:t>
      </w:r>
    </w:p>
    <w:p w:rsidR="00D152AC" w:rsidRDefault="00D152AC">
      <w:pPr>
        <w:pStyle w:val="ConsPlusNormal"/>
        <w:jc w:val="center"/>
      </w:pPr>
      <w:r>
        <w:t>от 22.05.2017 N 477-П)</w:t>
      </w:r>
    </w:p>
    <w:p w:rsidR="00D152AC" w:rsidRDefault="00D152AC">
      <w:pPr>
        <w:pStyle w:val="ConsPlusNormal"/>
        <w:ind w:firstLine="540"/>
        <w:jc w:val="both"/>
      </w:pPr>
    </w:p>
    <w:p w:rsidR="00D152AC" w:rsidRDefault="00D152AC">
      <w:pPr>
        <w:pStyle w:val="ConsPlusNormal"/>
        <w:ind w:firstLine="540"/>
        <w:jc w:val="both"/>
      </w:pPr>
      <w:r>
        <w:t>2.1. Оказание информационной поддержки социально ориентированным некоммерческим организациям осуществляется исполнительными органами государственной власти следующими способами:</w:t>
      </w:r>
    </w:p>
    <w:p w:rsidR="00D152AC" w:rsidRDefault="00D152AC">
      <w:pPr>
        <w:pStyle w:val="ConsPlusNormal"/>
        <w:spacing w:before="220"/>
        <w:ind w:firstLine="540"/>
        <w:jc w:val="both"/>
      </w:pPr>
      <w:r>
        <w:t>2.1.1. путем создания региональной информационной системы в сфере поддержки социально ориентированных некоммерческих организаций и обеспечения ее функционирования в целях реализации государственной политики в области поддержки социально ориентированных некоммерческих организаций;</w:t>
      </w:r>
    </w:p>
    <w:p w:rsidR="00D152AC" w:rsidRDefault="00D152AC">
      <w:pPr>
        <w:pStyle w:val="ConsPlusNormal"/>
        <w:spacing w:before="220"/>
        <w:ind w:firstLine="540"/>
        <w:jc w:val="both"/>
      </w:pPr>
      <w:r>
        <w:t>2.1.2. путем создания и размещения социальной рекламы, обеспечивающей информационную поддержку деятельности социально ориентированных некоммерческих организаций, а также направленной на развитие добровольчества (волонтерства) и благотворительной деятельности;</w:t>
      </w:r>
    </w:p>
    <w:p w:rsidR="00D152AC" w:rsidRDefault="00D152AC">
      <w:pPr>
        <w:pStyle w:val="ConsPlusNormal"/>
        <w:jc w:val="both"/>
      </w:pPr>
      <w:r>
        <w:t xml:space="preserve">(в ред. </w:t>
      </w:r>
      <w:hyperlink r:id="rId38" w:history="1">
        <w:r>
          <w:rPr>
            <w:color w:val="0000FF"/>
          </w:rPr>
          <w:t>постановления</w:t>
        </w:r>
      </w:hyperlink>
      <w:r>
        <w:t xml:space="preserve"> Правительства ЯНАО от 18.06.2018 N 625-П)</w:t>
      </w:r>
    </w:p>
    <w:p w:rsidR="00D152AC" w:rsidRDefault="00D152AC">
      <w:pPr>
        <w:pStyle w:val="ConsPlusNormal"/>
        <w:spacing w:before="220"/>
        <w:ind w:firstLine="540"/>
        <w:jc w:val="both"/>
      </w:pPr>
      <w:r>
        <w:t>2.1.3. обеспечения освещения деятельности социально ориентированных некоммерческих организаций через подготовку и размещение в средствах массовой информации материалов, пропагандирующих и популяризирующих деятельность социально ориентированных некоммерческих организаций;</w:t>
      </w:r>
    </w:p>
    <w:p w:rsidR="00D152AC" w:rsidRDefault="00D152AC">
      <w:pPr>
        <w:pStyle w:val="ConsPlusNormal"/>
        <w:spacing w:before="220"/>
        <w:ind w:firstLine="540"/>
        <w:jc w:val="both"/>
      </w:pPr>
      <w:r>
        <w:t>2.1.4. оказание информационной поддержки социально ориентированным некоммерческим организациям в иных формах.</w:t>
      </w:r>
    </w:p>
    <w:p w:rsidR="00D152AC" w:rsidRDefault="00D152AC">
      <w:pPr>
        <w:pStyle w:val="ConsPlusNormal"/>
        <w:spacing w:before="220"/>
        <w:ind w:firstLine="540"/>
        <w:jc w:val="both"/>
      </w:pPr>
      <w:r>
        <w:t>2.2. Исполнительные органы государственной власти автономного округа обеспечивают размещение в информационно-телекоммуникационной сети Интернет следующей общедоступной информации:</w:t>
      </w:r>
    </w:p>
    <w:p w:rsidR="00D152AC" w:rsidRDefault="00D152AC">
      <w:pPr>
        <w:pStyle w:val="ConsPlusNormal"/>
        <w:spacing w:before="220"/>
        <w:ind w:firstLine="540"/>
        <w:jc w:val="both"/>
      </w:pPr>
      <w:r>
        <w:t>2.2.1. о формах, видах, условиях и порядке оказания поддержки социально ориентированным некоммерческим организациям;</w:t>
      </w:r>
    </w:p>
    <w:p w:rsidR="00D152AC" w:rsidRDefault="00D152AC">
      <w:pPr>
        <w:pStyle w:val="ConsPlusNormal"/>
        <w:spacing w:before="220"/>
        <w:ind w:firstLine="540"/>
        <w:jc w:val="both"/>
      </w:pPr>
      <w:r>
        <w:t>2.2.2. о реализации программ, касающихся поддержки социально ориентированных некоммерческих организаций;</w:t>
      </w:r>
    </w:p>
    <w:p w:rsidR="00D152AC" w:rsidRDefault="00D152AC">
      <w:pPr>
        <w:pStyle w:val="ConsPlusNormal"/>
        <w:spacing w:before="220"/>
        <w:ind w:firstLine="540"/>
        <w:jc w:val="both"/>
      </w:pPr>
      <w:r>
        <w:t xml:space="preserve">2.2.3. о социально ориентированных некоммерческих организациях, получающих поддержку, </w:t>
      </w:r>
      <w:r>
        <w:lastRenderedPageBreak/>
        <w:t>с указанием видов деятельности, осуществляемых каждой социально ориентированной некоммерческой организацией, получившей поддержку, а также о проектах социально ориентированных некоммерческих организаций, на реализацию которых предоставлены субсидии в соответствии с правовыми актами автономного округа;</w:t>
      </w:r>
    </w:p>
    <w:p w:rsidR="00D152AC" w:rsidRDefault="00D152AC">
      <w:pPr>
        <w:pStyle w:val="ConsPlusNormal"/>
        <w:spacing w:before="220"/>
        <w:ind w:firstLine="540"/>
        <w:jc w:val="both"/>
      </w:pPr>
      <w:r>
        <w:t>2.2.4. иной информации о реализации на территории автономного округа государственной политики в сфере поддержки социально ориентированных некоммерческих организаций;</w:t>
      </w:r>
    </w:p>
    <w:p w:rsidR="00D152AC" w:rsidRDefault="00D152AC">
      <w:pPr>
        <w:pStyle w:val="ConsPlusNormal"/>
        <w:spacing w:before="220"/>
        <w:ind w:firstLine="540"/>
        <w:jc w:val="both"/>
      </w:pPr>
      <w:r>
        <w:t>2.2.5. информации, представленной социально ориентированными некоммерческими организациями о своей деятельности, за исключением информации о предпринимательской и иной приносящей доход деятельности.</w:t>
      </w:r>
    </w:p>
    <w:p w:rsidR="00D152AC" w:rsidRDefault="00D152AC">
      <w:pPr>
        <w:pStyle w:val="ConsPlusNormal"/>
        <w:spacing w:before="220"/>
        <w:ind w:firstLine="540"/>
        <w:jc w:val="both"/>
      </w:pPr>
      <w:r>
        <w:t>2.3. В случае если две и более социально ориентированных некоммерческих организаций обратились в исполнительный орган государственной власти автономного округа за получением информационной поддержки, приоритет при рассмотрении обращений имеет социально ориентированная некоммерческая организация, обращение которой поступило в исполнительный орган государственной власти автономного округа раньше. Очередность поступления письменных обращений определяется регистрацией обращений исполнительным органом государственной власти автономного округа с указанием входящего номера и даты поступления.</w:t>
      </w:r>
    </w:p>
    <w:p w:rsidR="00D152AC" w:rsidRDefault="00D152AC">
      <w:pPr>
        <w:pStyle w:val="ConsPlusNormal"/>
        <w:spacing w:before="220"/>
        <w:ind w:firstLine="540"/>
        <w:jc w:val="both"/>
      </w:pPr>
      <w:r>
        <w:t>В случае если обращения поступили в один день, приоритет при рассмотрении обращений имеет социально ориентированная некоммерческая организация, являющаяся некоммерческой организацией - исполнителем общественно полезных услуг, в письменной форме заявившая о желании реализовать право на приоритетное получение информационной поддержки.</w:t>
      </w:r>
    </w:p>
    <w:p w:rsidR="00D152AC" w:rsidRDefault="00D152AC">
      <w:pPr>
        <w:pStyle w:val="ConsPlusNormal"/>
        <w:ind w:firstLine="540"/>
        <w:jc w:val="both"/>
      </w:pPr>
    </w:p>
    <w:p w:rsidR="00D152AC" w:rsidRDefault="00D152AC">
      <w:pPr>
        <w:pStyle w:val="ConsPlusNormal"/>
        <w:jc w:val="center"/>
        <w:outlineLvl w:val="1"/>
      </w:pPr>
      <w:r>
        <w:t>III. Финансовая поддержка</w:t>
      </w:r>
    </w:p>
    <w:p w:rsidR="00D152AC" w:rsidRDefault="00D152AC">
      <w:pPr>
        <w:pStyle w:val="ConsPlusNormal"/>
        <w:jc w:val="center"/>
      </w:pPr>
      <w:r>
        <w:t xml:space="preserve">(в ред. </w:t>
      </w:r>
      <w:hyperlink r:id="rId39" w:history="1">
        <w:r>
          <w:rPr>
            <w:color w:val="0000FF"/>
          </w:rPr>
          <w:t>постановления</w:t>
        </w:r>
      </w:hyperlink>
      <w:r>
        <w:t xml:space="preserve"> Правительства ЯНАО</w:t>
      </w:r>
    </w:p>
    <w:p w:rsidR="00D152AC" w:rsidRDefault="00D152AC">
      <w:pPr>
        <w:pStyle w:val="ConsPlusNormal"/>
        <w:jc w:val="center"/>
      </w:pPr>
      <w:r>
        <w:t>от 16.12.2016 N 1164-П)</w:t>
      </w:r>
    </w:p>
    <w:p w:rsidR="00D152AC" w:rsidRDefault="00D152AC">
      <w:pPr>
        <w:pStyle w:val="ConsPlusNormal"/>
        <w:jc w:val="center"/>
      </w:pPr>
    </w:p>
    <w:p w:rsidR="00D152AC" w:rsidRDefault="00D152AC">
      <w:pPr>
        <w:pStyle w:val="ConsPlusNormal"/>
        <w:ind w:firstLine="540"/>
        <w:jc w:val="both"/>
      </w:pPr>
      <w:r>
        <w:t>3.1. Оказание финансовой поддержки социально ориентированным некоммерческим организациям за счет средств окружного бюджета, предусмотренных в рамках государственных программ, осуществляется путем:</w:t>
      </w:r>
    </w:p>
    <w:p w:rsidR="00D152AC" w:rsidRDefault="00D152AC">
      <w:pPr>
        <w:pStyle w:val="ConsPlusNormal"/>
        <w:spacing w:before="220"/>
        <w:ind w:firstLine="540"/>
        <w:jc w:val="both"/>
      </w:pPr>
      <w:r>
        <w:t>3.1.1. предоставления субсидий на реализацию проектов социально ориентированных некоммерческих организаций на конкурсной основе в порядке, установленном постановлением Правительства автономного округа;</w:t>
      </w:r>
    </w:p>
    <w:p w:rsidR="00D152AC" w:rsidRDefault="00D152AC">
      <w:pPr>
        <w:pStyle w:val="ConsPlusNormal"/>
        <w:spacing w:before="220"/>
        <w:ind w:firstLine="540"/>
        <w:jc w:val="both"/>
      </w:pPr>
      <w:bookmarkStart w:id="1" w:name="P89"/>
      <w:bookmarkEnd w:id="1"/>
      <w:r>
        <w:t xml:space="preserve">3.1.2. предоставления субсидий на осуществление видов деятельности, установленных </w:t>
      </w:r>
      <w:hyperlink r:id="rId40" w:history="1">
        <w:r>
          <w:rPr>
            <w:color w:val="0000FF"/>
          </w:rPr>
          <w:t>статьей 31.1</w:t>
        </w:r>
      </w:hyperlink>
      <w:r>
        <w:t xml:space="preserve"> Федерального закона, Федеральным </w:t>
      </w:r>
      <w:hyperlink r:id="rId41" w:history="1">
        <w:r>
          <w:rPr>
            <w:color w:val="0000FF"/>
          </w:rPr>
          <w:t>законом</w:t>
        </w:r>
      </w:hyperlink>
      <w:r>
        <w:t xml:space="preserve"> от 06 мая 2011 года N 100-ФЗ "О добровольной пожарной охране", иными федеральными законами, </w:t>
      </w:r>
      <w:hyperlink r:id="rId42" w:history="1">
        <w:r>
          <w:rPr>
            <w:color w:val="0000FF"/>
          </w:rPr>
          <w:t>Законом</w:t>
        </w:r>
      </w:hyperlink>
      <w:r>
        <w:t xml:space="preserve"> автономного округа от 25 ноября 2011 года N 129-ЗАО "О видах деятельности некоммерческих организаций для признания их социально ориентированными в Ямало-Ненецком автономном округе", иными законами автономного округа (далее - субсидия) в соответствии с </w:t>
      </w:r>
      <w:hyperlink w:anchor="P90" w:history="1">
        <w:r>
          <w:rPr>
            <w:color w:val="0000FF"/>
          </w:rPr>
          <w:t>пунктами 3.2</w:t>
        </w:r>
      </w:hyperlink>
      <w:r>
        <w:t xml:space="preserve"> - </w:t>
      </w:r>
      <w:hyperlink w:anchor="P247" w:history="1">
        <w:r>
          <w:rPr>
            <w:color w:val="0000FF"/>
          </w:rPr>
          <w:t>3.37</w:t>
        </w:r>
      </w:hyperlink>
      <w:r>
        <w:t xml:space="preserve"> настоящего Положения.</w:t>
      </w:r>
    </w:p>
    <w:p w:rsidR="00D152AC" w:rsidRDefault="00D152AC">
      <w:pPr>
        <w:pStyle w:val="ConsPlusNormal"/>
        <w:spacing w:before="220"/>
        <w:ind w:firstLine="540"/>
        <w:jc w:val="both"/>
      </w:pPr>
      <w:bookmarkStart w:id="2" w:name="P90"/>
      <w:bookmarkEnd w:id="2"/>
      <w:r>
        <w:t>3.2. Субсидии предоставляются социально ориентированным некоммерческим организациям, желающим получить финансовую поддержку, соответствующими исполнительными органами государственной власти автономного округа, осуществляющими исполнительно-распорядительную деятельность в отраслях (сферах) государственного управления в зависимости от целей запрашиваемой субсидии (далее - ответственный исполнительный орган, соискатель).</w:t>
      </w:r>
    </w:p>
    <w:p w:rsidR="00D152AC" w:rsidRDefault="00D152AC">
      <w:pPr>
        <w:pStyle w:val="ConsPlusNormal"/>
        <w:spacing w:before="220"/>
        <w:ind w:firstLine="540"/>
        <w:jc w:val="both"/>
      </w:pPr>
      <w:r>
        <w:t xml:space="preserve">Субсидия предоставляется в размере, указанном в обращении соискателя об оказании финансовой поддержки (далее - обращение), и обоснованном в примерной смете расходов по использованию субсидии, прилагаемой к обращению, в пределах бюджетных ассигнований, </w:t>
      </w:r>
      <w:r>
        <w:lastRenderedPageBreak/>
        <w:t>предусмотренных законом автономного округа об окружном бюджете на очередной финансовый год и на плановый период.</w:t>
      </w:r>
    </w:p>
    <w:p w:rsidR="00D152AC" w:rsidRDefault="00D152AC">
      <w:pPr>
        <w:pStyle w:val="ConsPlusNormal"/>
        <w:spacing w:before="220"/>
        <w:ind w:firstLine="540"/>
        <w:jc w:val="both"/>
      </w:pPr>
      <w:r>
        <w:t>3.3. Ответственный исполнительный орган выступает инициатором проекта распоряжения Правительства автономного округа об оказании финансовой поддержки, заключает с соискателем, которому оказывается финансовая поддержка (далее - получатель), соглашение о предоставлении субсидии в соответствии с типовой формой соглашения, установленной финансовым органом автономного округа (далее - соглашение), предоставляет субсидию и осуществляет обязательные проверки соблюдения получателем условий, целей и порядка предоставления субсидии.</w:t>
      </w:r>
    </w:p>
    <w:p w:rsidR="00D152AC" w:rsidRDefault="00D152AC">
      <w:pPr>
        <w:pStyle w:val="ConsPlusNormal"/>
        <w:jc w:val="both"/>
      </w:pPr>
      <w:r>
        <w:t xml:space="preserve">(в ред. постановлений Правительства ЯНАО от 22.05.2017 </w:t>
      </w:r>
      <w:hyperlink r:id="rId43" w:history="1">
        <w:r>
          <w:rPr>
            <w:color w:val="0000FF"/>
          </w:rPr>
          <w:t>N 477-П</w:t>
        </w:r>
      </w:hyperlink>
      <w:r>
        <w:t xml:space="preserve">, от 21.12.2017 </w:t>
      </w:r>
      <w:hyperlink r:id="rId44" w:history="1">
        <w:r>
          <w:rPr>
            <w:color w:val="0000FF"/>
          </w:rPr>
          <w:t>N 1363-П</w:t>
        </w:r>
      </w:hyperlink>
      <w:r>
        <w:t>)</w:t>
      </w:r>
    </w:p>
    <w:p w:rsidR="00D152AC" w:rsidRDefault="00D152AC">
      <w:pPr>
        <w:pStyle w:val="ConsPlusNormal"/>
        <w:spacing w:before="220"/>
        <w:ind w:firstLine="540"/>
        <w:jc w:val="both"/>
      </w:pPr>
      <w:bookmarkStart w:id="3" w:name="P94"/>
      <w:bookmarkEnd w:id="3"/>
      <w:r>
        <w:t>3.4. Субсидии предоставляются соискателям, отвечающим следующим требованиям:</w:t>
      </w:r>
    </w:p>
    <w:p w:rsidR="00D152AC" w:rsidRDefault="00D152AC">
      <w:pPr>
        <w:pStyle w:val="ConsPlusNormal"/>
        <w:spacing w:before="220"/>
        <w:ind w:firstLine="540"/>
        <w:jc w:val="both"/>
      </w:pPr>
      <w:bookmarkStart w:id="4" w:name="P95"/>
      <w:bookmarkEnd w:id="4"/>
      <w:r>
        <w:t xml:space="preserve">3.4.1. зарегистрированные в автономном округе в установленном федеральным законом порядке и осуществляющие на территории автономного округа в соответствии со своими учредительными документами виды деятельности, указанные в </w:t>
      </w:r>
      <w:hyperlink w:anchor="P89" w:history="1">
        <w:r>
          <w:rPr>
            <w:color w:val="0000FF"/>
          </w:rPr>
          <w:t>подпункте 3.1.2</w:t>
        </w:r>
      </w:hyperlink>
      <w:r>
        <w:t xml:space="preserve"> настоящего Положения, или зарегистрированные в установленном федеральным законом порядке и осуществляющие указанные в </w:t>
      </w:r>
      <w:hyperlink w:anchor="P89" w:history="1">
        <w:r>
          <w:rPr>
            <w:color w:val="0000FF"/>
          </w:rPr>
          <w:t>подпункте 3.1.2</w:t>
        </w:r>
      </w:hyperlink>
      <w:r>
        <w:t xml:space="preserve"> настоящего Положения виды деятельности за пределами автономного округа, созданные с целью консолидации и поддержки ветеранов автономного округа, защиты их прав и законных интересов или являющиеся ассоциациями (союзами) таких организаций;</w:t>
      </w:r>
    </w:p>
    <w:p w:rsidR="00D152AC" w:rsidRDefault="00D152AC">
      <w:pPr>
        <w:pStyle w:val="ConsPlusNormal"/>
        <w:spacing w:before="220"/>
        <w:ind w:firstLine="540"/>
        <w:jc w:val="both"/>
      </w:pPr>
      <w:bookmarkStart w:id="5" w:name="P96"/>
      <w:bookmarkEnd w:id="5"/>
      <w:r>
        <w:t>3.4.2. не имеющие просроченной задолженности по оплате труда перед работниками (в случае если соискатель состоит в трудовых отношениях с работниками);</w:t>
      </w:r>
    </w:p>
    <w:p w:rsidR="00D152AC" w:rsidRDefault="00D152AC">
      <w:pPr>
        <w:pStyle w:val="ConsPlusNormal"/>
        <w:spacing w:before="220"/>
        <w:ind w:firstLine="540"/>
        <w:jc w:val="both"/>
      </w:pPr>
      <w:bookmarkStart w:id="6" w:name="P97"/>
      <w:bookmarkEnd w:id="6"/>
      <w:r>
        <w:t>3.4.3. не имеющие задолженности по представлению документов, предусмотренных Федеральным законом, в Управление Министерства юстиции Российской Федерации по автономному округу за предыдущий год;</w:t>
      </w:r>
    </w:p>
    <w:p w:rsidR="00D152AC" w:rsidRDefault="00D152AC">
      <w:pPr>
        <w:pStyle w:val="ConsPlusNormal"/>
        <w:spacing w:before="220"/>
        <w:ind w:firstLine="540"/>
        <w:jc w:val="both"/>
      </w:pPr>
      <w:r>
        <w:t xml:space="preserve">3.4.4. утратил силу. - </w:t>
      </w:r>
      <w:hyperlink r:id="rId45" w:history="1">
        <w:r>
          <w:rPr>
            <w:color w:val="0000FF"/>
          </w:rPr>
          <w:t>Постановление</w:t>
        </w:r>
      </w:hyperlink>
      <w:r>
        <w:t xml:space="preserve"> Правительства ЯНАО от 18.06.2018 N 625-П;</w:t>
      </w:r>
    </w:p>
    <w:p w:rsidR="00D152AC" w:rsidRDefault="00D152AC">
      <w:pPr>
        <w:pStyle w:val="ConsPlusNormal"/>
        <w:spacing w:before="220"/>
        <w:ind w:firstLine="540"/>
        <w:jc w:val="both"/>
      </w:pPr>
      <w:bookmarkStart w:id="7" w:name="P99"/>
      <w:bookmarkEnd w:id="7"/>
      <w:r>
        <w:t>3.4.5. не имеющие нарушений, не устраненных по предписаниям, выданным органом, осуществляющим государственный надзор и контроль за соблюдением трудового законодательства и иных нормативных правовых актов, содержащих нормы трудового права (в случае если соискатель состоит в трудовых отношениях с работниками);</w:t>
      </w:r>
    </w:p>
    <w:p w:rsidR="00D152AC" w:rsidRDefault="00D152AC">
      <w:pPr>
        <w:pStyle w:val="ConsPlusNormal"/>
        <w:spacing w:before="220"/>
        <w:ind w:firstLine="540"/>
        <w:jc w:val="both"/>
      </w:pPr>
      <w:bookmarkStart w:id="8" w:name="P100"/>
      <w:bookmarkEnd w:id="8"/>
      <w:r>
        <w:t>3.4.6. не находящиеся в процессе реорганизации, банкротства, ликвидации, приостановления деятельности в административном порядке в соответствии с действующим законодательством Российской Федерации;</w:t>
      </w:r>
    </w:p>
    <w:p w:rsidR="00D152AC" w:rsidRDefault="00D152AC">
      <w:pPr>
        <w:pStyle w:val="ConsPlusNormal"/>
        <w:jc w:val="both"/>
      </w:pPr>
      <w:r>
        <w:t xml:space="preserve">(в ред. </w:t>
      </w:r>
      <w:hyperlink r:id="rId46" w:history="1">
        <w:r>
          <w:rPr>
            <w:color w:val="0000FF"/>
          </w:rPr>
          <w:t>постановления</w:t>
        </w:r>
      </w:hyperlink>
      <w:r>
        <w:t xml:space="preserve"> Правительства ЯНАО от 21.12.2017 N 1363-П)</w:t>
      </w:r>
    </w:p>
    <w:p w:rsidR="00D152AC" w:rsidRDefault="00D152AC">
      <w:pPr>
        <w:pStyle w:val="ConsPlusNormal"/>
        <w:spacing w:before="220"/>
        <w:ind w:firstLine="540"/>
        <w:jc w:val="both"/>
      </w:pPr>
      <w:r>
        <w:t xml:space="preserve">3.4.7 - 3.4.8. утратили силу. - </w:t>
      </w:r>
      <w:hyperlink r:id="rId47" w:history="1">
        <w:r>
          <w:rPr>
            <w:color w:val="0000FF"/>
          </w:rPr>
          <w:t>Постановление</w:t>
        </w:r>
      </w:hyperlink>
      <w:r>
        <w:t xml:space="preserve"> Правительства ЯНАО от 21.12.2017 N 1363-П;</w:t>
      </w:r>
    </w:p>
    <w:p w:rsidR="00D152AC" w:rsidRDefault="00D152AC">
      <w:pPr>
        <w:pStyle w:val="ConsPlusNormal"/>
        <w:spacing w:before="220"/>
        <w:ind w:firstLine="540"/>
        <w:jc w:val="both"/>
      </w:pPr>
      <w:bookmarkStart w:id="9" w:name="P103"/>
      <w:bookmarkEnd w:id="9"/>
      <w:r>
        <w:t>3.4.9. не имеющие просроченной задолженности по возврату в окружной бюджет субсидий, предоставленных в том числе в соответствии с иными правовыми актами, и иной просроченной задолженности перед окружным бюджетом;</w:t>
      </w:r>
    </w:p>
    <w:p w:rsidR="00D152AC" w:rsidRDefault="00D152AC">
      <w:pPr>
        <w:pStyle w:val="ConsPlusNormal"/>
        <w:jc w:val="both"/>
      </w:pPr>
      <w:r>
        <w:t xml:space="preserve">(пп. 3.4.9 введен </w:t>
      </w:r>
      <w:hyperlink r:id="rId48" w:history="1">
        <w:r>
          <w:rPr>
            <w:color w:val="0000FF"/>
          </w:rPr>
          <w:t>постановлением</w:t>
        </w:r>
      </w:hyperlink>
      <w:r>
        <w:t xml:space="preserve"> Правительства ЯНАО от 22.05.2017 N 477-П; в ред. </w:t>
      </w:r>
      <w:hyperlink r:id="rId49" w:history="1">
        <w:r>
          <w:rPr>
            <w:color w:val="0000FF"/>
          </w:rPr>
          <w:t>постановления</w:t>
        </w:r>
      </w:hyperlink>
      <w:r>
        <w:t xml:space="preserve"> Правительства ЯНАО от 18.06.2018 N 625-П)</w:t>
      </w:r>
    </w:p>
    <w:p w:rsidR="00D152AC" w:rsidRDefault="00D152AC">
      <w:pPr>
        <w:pStyle w:val="ConsPlusNormal"/>
        <w:spacing w:before="220"/>
        <w:ind w:firstLine="540"/>
        <w:jc w:val="both"/>
      </w:pPr>
      <w:r>
        <w:t xml:space="preserve">3.4.10. утратил силу. - </w:t>
      </w:r>
      <w:hyperlink r:id="rId50" w:history="1">
        <w:r>
          <w:rPr>
            <w:color w:val="0000FF"/>
          </w:rPr>
          <w:t>Постановление</w:t>
        </w:r>
      </w:hyperlink>
      <w:r>
        <w:t xml:space="preserve"> Правительства ЯНАО от 25.09.2017 N 1009-П.</w:t>
      </w:r>
    </w:p>
    <w:p w:rsidR="00D152AC" w:rsidRDefault="00D152AC">
      <w:pPr>
        <w:pStyle w:val="ConsPlusNormal"/>
        <w:spacing w:before="220"/>
        <w:ind w:firstLine="540"/>
        <w:jc w:val="both"/>
      </w:pPr>
      <w:r>
        <w:t xml:space="preserve">3.5. Соответствие соискателя требованиям, установленным </w:t>
      </w:r>
      <w:hyperlink w:anchor="P95" w:history="1">
        <w:r>
          <w:rPr>
            <w:color w:val="0000FF"/>
          </w:rPr>
          <w:t>подпунктами 3.4.1</w:t>
        </w:r>
      </w:hyperlink>
      <w:r>
        <w:t xml:space="preserve"> - </w:t>
      </w:r>
      <w:hyperlink w:anchor="P97" w:history="1">
        <w:r>
          <w:rPr>
            <w:color w:val="0000FF"/>
          </w:rPr>
          <w:t>3.4.3</w:t>
        </w:r>
      </w:hyperlink>
      <w:r>
        <w:t xml:space="preserve">, </w:t>
      </w:r>
      <w:hyperlink w:anchor="P99" w:history="1">
        <w:r>
          <w:rPr>
            <w:color w:val="0000FF"/>
          </w:rPr>
          <w:t>3.4.5</w:t>
        </w:r>
      </w:hyperlink>
      <w:r>
        <w:t xml:space="preserve">, </w:t>
      </w:r>
      <w:hyperlink w:anchor="P100" w:history="1">
        <w:r>
          <w:rPr>
            <w:color w:val="0000FF"/>
          </w:rPr>
          <w:t>3.4.6</w:t>
        </w:r>
      </w:hyperlink>
      <w:r>
        <w:t xml:space="preserve">, </w:t>
      </w:r>
      <w:hyperlink w:anchor="P103" w:history="1">
        <w:r>
          <w:rPr>
            <w:color w:val="0000FF"/>
          </w:rPr>
          <w:t>3.4.9</w:t>
        </w:r>
      </w:hyperlink>
      <w:r>
        <w:t xml:space="preserve"> настоящего Положения, соискатель подтверждает подписанием </w:t>
      </w:r>
      <w:hyperlink w:anchor="P366" w:history="1">
        <w:r>
          <w:rPr>
            <w:color w:val="0000FF"/>
          </w:rPr>
          <w:t>обращения</w:t>
        </w:r>
      </w:hyperlink>
      <w:r>
        <w:t xml:space="preserve">, составленного по форме согласно приложению N 3 к настоящему Положению и направленного в адрес ответственного исполнительного органа, с приложением документов, указанных в </w:t>
      </w:r>
      <w:hyperlink w:anchor="P121" w:history="1">
        <w:r>
          <w:rPr>
            <w:color w:val="0000FF"/>
          </w:rPr>
          <w:t>пункте 3.7</w:t>
        </w:r>
      </w:hyperlink>
      <w:r>
        <w:t xml:space="preserve"> настоящего Положения.</w:t>
      </w:r>
    </w:p>
    <w:p w:rsidR="00D152AC" w:rsidRDefault="00D152AC">
      <w:pPr>
        <w:pStyle w:val="ConsPlusNormal"/>
        <w:jc w:val="both"/>
      </w:pPr>
      <w:r>
        <w:lastRenderedPageBreak/>
        <w:t xml:space="preserve">(в ред. постановлений Правительства ЯНАО от 22.05.2017 </w:t>
      </w:r>
      <w:hyperlink r:id="rId51" w:history="1">
        <w:r>
          <w:rPr>
            <w:color w:val="0000FF"/>
          </w:rPr>
          <w:t>N 477-П</w:t>
        </w:r>
      </w:hyperlink>
      <w:r>
        <w:t xml:space="preserve">, от 25.09.2017 </w:t>
      </w:r>
      <w:hyperlink r:id="rId52" w:history="1">
        <w:r>
          <w:rPr>
            <w:color w:val="0000FF"/>
          </w:rPr>
          <w:t>N 1009-П</w:t>
        </w:r>
      </w:hyperlink>
      <w:r>
        <w:t xml:space="preserve">, от 21.12.2017 </w:t>
      </w:r>
      <w:hyperlink r:id="rId53" w:history="1">
        <w:r>
          <w:rPr>
            <w:color w:val="0000FF"/>
          </w:rPr>
          <w:t>N 1363-П</w:t>
        </w:r>
      </w:hyperlink>
      <w:r>
        <w:t xml:space="preserve">, от 18.06.2018 </w:t>
      </w:r>
      <w:hyperlink r:id="rId54" w:history="1">
        <w:r>
          <w:rPr>
            <w:color w:val="0000FF"/>
          </w:rPr>
          <w:t>N 625-П</w:t>
        </w:r>
      </w:hyperlink>
      <w:r>
        <w:t>)</w:t>
      </w:r>
    </w:p>
    <w:p w:rsidR="00D152AC" w:rsidRDefault="00D152AC">
      <w:pPr>
        <w:pStyle w:val="ConsPlusNormal"/>
        <w:spacing w:before="220"/>
        <w:ind w:firstLine="540"/>
        <w:jc w:val="both"/>
      </w:pPr>
      <w:r>
        <w:t xml:space="preserve">Абзац утратил силу. - </w:t>
      </w:r>
      <w:hyperlink r:id="rId55" w:history="1">
        <w:r>
          <w:rPr>
            <w:color w:val="0000FF"/>
          </w:rPr>
          <w:t>Постановление</w:t>
        </w:r>
      </w:hyperlink>
      <w:r>
        <w:t xml:space="preserve"> Правительства ЯНАО от 21.12.2017 N 1363-П.</w:t>
      </w:r>
    </w:p>
    <w:p w:rsidR="00D152AC" w:rsidRDefault="00D152AC">
      <w:pPr>
        <w:pStyle w:val="ConsPlusNormal"/>
        <w:spacing w:before="220"/>
        <w:ind w:firstLine="540"/>
        <w:jc w:val="both"/>
      </w:pPr>
      <w:r>
        <w:t xml:space="preserve">Соискатель должен соответствовать требованиям, указанным в </w:t>
      </w:r>
      <w:hyperlink w:anchor="P95" w:history="1">
        <w:r>
          <w:rPr>
            <w:color w:val="0000FF"/>
          </w:rPr>
          <w:t>подпунктах 3.4.1</w:t>
        </w:r>
      </w:hyperlink>
      <w:r>
        <w:t xml:space="preserve"> - </w:t>
      </w:r>
      <w:hyperlink w:anchor="P97" w:history="1">
        <w:r>
          <w:rPr>
            <w:color w:val="0000FF"/>
          </w:rPr>
          <w:t>3.4.3</w:t>
        </w:r>
      </w:hyperlink>
      <w:r>
        <w:t xml:space="preserve">, </w:t>
      </w:r>
      <w:hyperlink w:anchor="P99" w:history="1">
        <w:r>
          <w:rPr>
            <w:color w:val="0000FF"/>
          </w:rPr>
          <w:t>3.4.5</w:t>
        </w:r>
      </w:hyperlink>
      <w:r>
        <w:t xml:space="preserve"> настоящего Положения, на момент подачи обращения, а требованиям, указанным в </w:t>
      </w:r>
      <w:hyperlink w:anchor="P100" w:history="1">
        <w:r>
          <w:rPr>
            <w:color w:val="0000FF"/>
          </w:rPr>
          <w:t>подпунктах 3.4.6</w:t>
        </w:r>
      </w:hyperlink>
      <w:r>
        <w:t xml:space="preserve">, </w:t>
      </w:r>
      <w:hyperlink w:anchor="P103" w:history="1">
        <w:r>
          <w:rPr>
            <w:color w:val="0000FF"/>
          </w:rPr>
          <w:t>3.4.9</w:t>
        </w:r>
      </w:hyperlink>
      <w:r>
        <w:t xml:space="preserve"> настоящего Положения, - на момент подачи обращения и на первое число месяца, предшествующего месяцу, в котором планируется заключение соглашения.</w:t>
      </w:r>
    </w:p>
    <w:p w:rsidR="00D152AC" w:rsidRDefault="00D152AC">
      <w:pPr>
        <w:pStyle w:val="ConsPlusNormal"/>
        <w:jc w:val="both"/>
      </w:pPr>
      <w:r>
        <w:t xml:space="preserve">(в ред. постановлений Правительства ЯНАО от 22.05.2017 </w:t>
      </w:r>
      <w:hyperlink r:id="rId56" w:history="1">
        <w:r>
          <w:rPr>
            <w:color w:val="0000FF"/>
          </w:rPr>
          <w:t>N 477-П</w:t>
        </w:r>
      </w:hyperlink>
      <w:r>
        <w:t xml:space="preserve">, от 25.09.2017 </w:t>
      </w:r>
      <w:hyperlink r:id="rId57" w:history="1">
        <w:r>
          <w:rPr>
            <w:color w:val="0000FF"/>
          </w:rPr>
          <w:t>N 1009-П</w:t>
        </w:r>
      </w:hyperlink>
      <w:r>
        <w:t xml:space="preserve">, от 21.12.2017 </w:t>
      </w:r>
      <w:hyperlink r:id="rId58" w:history="1">
        <w:r>
          <w:rPr>
            <w:color w:val="0000FF"/>
          </w:rPr>
          <w:t>N 1363-П</w:t>
        </w:r>
      </w:hyperlink>
      <w:r>
        <w:t xml:space="preserve">, от 18.06.2018 </w:t>
      </w:r>
      <w:hyperlink r:id="rId59" w:history="1">
        <w:r>
          <w:rPr>
            <w:color w:val="0000FF"/>
          </w:rPr>
          <w:t>N 625-П</w:t>
        </w:r>
      </w:hyperlink>
      <w:r>
        <w:t>)</w:t>
      </w:r>
    </w:p>
    <w:p w:rsidR="00D152AC" w:rsidRDefault="00D152AC">
      <w:pPr>
        <w:pStyle w:val="ConsPlusNormal"/>
        <w:spacing w:before="220"/>
        <w:ind w:firstLine="540"/>
        <w:jc w:val="both"/>
      </w:pPr>
      <w:bookmarkStart w:id="10" w:name="P111"/>
      <w:bookmarkEnd w:id="10"/>
      <w:r>
        <w:t xml:space="preserve">Соискатели, являющиеся некоммерческими организациями - исполнителями общественно полезных услуг, желающие реализовать право на приоритетное получение субсидии, заявляют об этом при подписании </w:t>
      </w:r>
      <w:hyperlink w:anchor="P366" w:history="1">
        <w:r>
          <w:rPr>
            <w:color w:val="0000FF"/>
          </w:rPr>
          <w:t>обращения</w:t>
        </w:r>
      </w:hyperlink>
      <w:r>
        <w:t>, составленного по форме согласно приложению N 3 к настоящему Положению и направленного в адрес ответственного исполнительного органа.</w:t>
      </w:r>
    </w:p>
    <w:p w:rsidR="00D152AC" w:rsidRDefault="00D152AC">
      <w:pPr>
        <w:pStyle w:val="ConsPlusNormal"/>
        <w:jc w:val="both"/>
      </w:pPr>
      <w:r>
        <w:t xml:space="preserve">(абзац введен </w:t>
      </w:r>
      <w:hyperlink r:id="rId60" w:history="1">
        <w:r>
          <w:rPr>
            <w:color w:val="0000FF"/>
          </w:rPr>
          <w:t>постановлением</w:t>
        </w:r>
      </w:hyperlink>
      <w:r>
        <w:t xml:space="preserve"> Правительства ЯНАО от 22.05.2017 N 477-П)</w:t>
      </w:r>
    </w:p>
    <w:p w:rsidR="00D152AC" w:rsidRDefault="00D152AC">
      <w:pPr>
        <w:pStyle w:val="ConsPlusNormal"/>
        <w:spacing w:before="220"/>
        <w:ind w:firstLine="540"/>
        <w:jc w:val="both"/>
      </w:pPr>
      <w:bookmarkStart w:id="11" w:name="P113"/>
      <w:bookmarkEnd w:id="11"/>
      <w:r>
        <w:t>3.6. Обращение должно содержать следующую информацию:</w:t>
      </w:r>
    </w:p>
    <w:p w:rsidR="00D152AC" w:rsidRDefault="00D152AC">
      <w:pPr>
        <w:pStyle w:val="ConsPlusNormal"/>
        <w:spacing w:before="220"/>
        <w:ind w:firstLine="540"/>
        <w:jc w:val="both"/>
      </w:pPr>
      <w:r>
        <w:t>3.6.1. обоснование необходимости оказания финансовой поддержки, а также планируемый результат в случае ее оказания и перспективы продолжения деятельности, подлежащей осуществлению с использованием субсидии, после окончания финансирования;</w:t>
      </w:r>
    </w:p>
    <w:p w:rsidR="00D152AC" w:rsidRDefault="00D152AC">
      <w:pPr>
        <w:pStyle w:val="ConsPlusNormal"/>
        <w:spacing w:before="220"/>
        <w:ind w:firstLine="540"/>
        <w:jc w:val="both"/>
      </w:pPr>
      <w:r>
        <w:t xml:space="preserve">3.6.2. сведения о целях, задачах, содержании и сроках реализации запланированных мероприятий, соответствующих видам деятельности, указанным в </w:t>
      </w:r>
      <w:hyperlink w:anchor="P89" w:history="1">
        <w:r>
          <w:rPr>
            <w:color w:val="0000FF"/>
          </w:rPr>
          <w:t>подпункте 3.1.2</w:t>
        </w:r>
      </w:hyperlink>
      <w:r>
        <w:t xml:space="preserve"> настоящего Положения;</w:t>
      </w:r>
    </w:p>
    <w:p w:rsidR="00D152AC" w:rsidRDefault="00D152AC">
      <w:pPr>
        <w:pStyle w:val="ConsPlusNormal"/>
        <w:spacing w:before="220"/>
        <w:ind w:firstLine="540"/>
        <w:jc w:val="both"/>
      </w:pPr>
      <w:r>
        <w:t>3.6.3. обоснование приоритетности мероприятий, подлежащих реализации с использованием субсидии;</w:t>
      </w:r>
    </w:p>
    <w:p w:rsidR="00D152AC" w:rsidRDefault="00D152AC">
      <w:pPr>
        <w:pStyle w:val="ConsPlusNormal"/>
        <w:spacing w:before="220"/>
        <w:ind w:firstLine="540"/>
        <w:jc w:val="both"/>
      </w:pPr>
      <w:r>
        <w:t>3.6.4. информация об опыте осуществления деятельности соискателя, на осуществление которой планируется расходование субсидии;</w:t>
      </w:r>
    </w:p>
    <w:p w:rsidR="00D152AC" w:rsidRDefault="00D152AC">
      <w:pPr>
        <w:pStyle w:val="ConsPlusNormal"/>
        <w:spacing w:before="220"/>
        <w:ind w:firstLine="540"/>
        <w:jc w:val="both"/>
      </w:pPr>
      <w:r>
        <w:t>3.6.5. информация о материально-технической базе, кадровых и финансовых ресурсах соискателя;</w:t>
      </w:r>
    </w:p>
    <w:p w:rsidR="00D152AC" w:rsidRDefault="00D152AC">
      <w:pPr>
        <w:pStyle w:val="ConsPlusNormal"/>
        <w:spacing w:before="220"/>
        <w:ind w:firstLine="540"/>
        <w:jc w:val="both"/>
      </w:pPr>
      <w:r>
        <w:t xml:space="preserve">3.6.6. информация о соответствии соискателя требованиям, указанным в </w:t>
      </w:r>
      <w:hyperlink w:anchor="P96" w:history="1">
        <w:r>
          <w:rPr>
            <w:color w:val="0000FF"/>
          </w:rPr>
          <w:t>подпунктах 3.4.2</w:t>
        </w:r>
      </w:hyperlink>
      <w:r>
        <w:t xml:space="preserve"> - </w:t>
      </w:r>
      <w:hyperlink w:anchor="P97" w:history="1">
        <w:r>
          <w:rPr>
            <w:color w:val="0000FF"/>
          </w:rPr>
          <w:t>3.4.3</w:t>
        </w:r>
      </w:hyperlink>
      <w:r>
        <w:t xml:space="preserve">, </w:t>
      </w:r>
      <w:hyperlink w:anchor="P99" w:history="1">
        <w:r>
          <w:rPr>
            <w:color w:val="0000FF"/>
          </w:rPr>
          <w:t>3.4.5</w:t>
        </w:r>
      </w:hyperlink>
      <w:r>
        <w:t xml:space="preserve">, </w:t>
      </w:r>
      <w:hyperlink w:anchor="P100" w:history="1">
        <w:r>
          <w:rPr>
            <w:color w:val="0000FF"/>
          </w:rPr>
          <w:t>3.4.6</w:t>
        </w:r>
      </w:hyperlink>
      <w:r>
        <w:t xml:space="preserve">, </w:t>
      </w:r>
      <w:hyperlink w:anchor="P103" w:history="1">
        <w:r>
          <w:rPr>
            <w:color w:val="0000FF"/>
          </w:rPr>
          <w:t>3.4.9</w:t>
        </w:r>
      </w:hyperlink>
      <w:r>
        <w:t xml:space="preserve"> настоящего Положения.</w:t>
      </w:r>
    </w:p>
    <w:p w:rsidR="00D152AC" w:rsidRDefault="00D152AC">
      <w:pPr>
        <w:pStyle w:val="ConsPlusNormal"/>
        <w:jc w:val="both"/>
      </w:pPr>
      <w:r>
        <w:t xml:space="preserve">(в ред. постановлений Правительства ЯНАО от 22.05.2017 </w:t>
      </w:r>
      <w:hyperlink r:id="rId61" w:history="1">
        <w:r>
          <w:rPr>
            <w:color w:val="0000FF"/>
          </w:rPr>
          <w:t>N 477-П</w:t>
        </w:r>
      </w:hyperlink>
      <w:r>
        <w:t xml:space="preserve">, от 25.09.2017 </w:t>
      </w:r>
      <w:hyperlink r:id="rId62" w:history="1">
        <w:r>
          <w:rPr>
            <w:color w:val="0000FF"/>
          </w:rPr>
          <w:t>N 1009-П</w:t>
        </w:r>
      </w:hyperlink>
      <w:r>
        <w:t xml:space="preserve">, от 18.06.2018 </w:t>
      </w:r>
      <w:hyperlink r:id="rId63" w:history="1">
        <w:r>
          <w:rPr>
            <w:color w:val="0000FF"/>
          </w:rPr>
          <w:t>N 625-П</w:t>
        </w:r>
      </w:hyperlink>
      <w:r>
        <w:t>)</w:t>
      </w:r>
    </w:p>
    <w:p w:rsidR="00D152AC" w:rsidRDefault="00D152AC">
      <w:pPr>
        <w:pStyle w:val="ConsPlusNormal"/>
        <w:spacing w:before="220"/>
        <w:ind w:firstLine="540"/>
        <w:jc w:val="both"/>
      </w:pPr>
      <w:bookmarkStart w:id="12" w:name="P121"/>
      <w:bookmarkEnd w:id="12"/>
      <w:r>
        <w:t>3.7. К обращению должны быть приложены следующие документы и информация:</w:t>
      </w:r>
    </w:p>
    <w:p w:rsidR="00D152AC" w:rsidRDefault="00D152AC">
      <w:pPr>
        <w:pStyle w:val="ConsPlusNormal"/>
        <w:spacing w:before="220"/>
        <w:ind w:firstLine="540"/>
        <w:jc w:val="both"/>
      </w:pPr>
      <w:r>
        <w:t>3.7.1. перечень видов деятельности, осуществляемой и (или) осуществлявшейся соискателем в течение двух лет, предшествующих дате подачи обращения, либо в течение срока осуществления деятельности, если он составляет менее двух лет,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D152AC" w:rsidRDefault="00D152AC">
      <w:pPr>
        <w:pStyle w:val="ConsPlusNormal"/>
        <w:spacing w:before="220"/>
        <w:ind w:firstLine="540"/>
        <w:jc w:val="both"/>
      </w:pPr>
      <w:r>
        <w:t>3.7.2. наименование видов товаров, объем товаров, произведенных и (или) реализованных соискателем в течение двух лет, предшествующих дате подачи обращения, либо в течение срока осуществления деятельности, если он составляет менее двух лет, с указанием кодов видов продукции (при условии производства и реализации соискателем товаров);</w:t>
      </w:r>
    </w:p>
    <w:p w:rsidR="00D152AC" w:rsidRDefault="00D152AC">
      <w:pPr>
        <w:pStyle w:val="ConsPlusNormal"/>
        <w:spacing w:before="220"/>
        <w:ind w:firstLine="540"/>
        <w:jc w:val="both"/>
      </w:pPr>
      <w:r>
        <w:lastRenderedPageBreak/>
        <w:t>3.7.3. бухгалтерский баланс соискателя по состоянию на последнюю отчетную дату, предшествующую дате подачи обращения в ответственный исполнительный орган, либо, если соискатель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D152AC" w:rsidRDefault="00D152AC">
      <w:pPr>
        <w:pStyle w:val="ConsPlusNormal"/>
        <w:spacing w:before="220"/>
        <w:ind w:firstLine="540"/>
        <w:jc w:val="both"/>
      </w:pPr>
      <w:r>
        <w:t xml:space="preserve">3.7.4. перечень лиц, входящих в одну с соискателем группу лиц, с указанием основания для вхождения таких лиц в эту группу (в соответствии с </w:t>
      </w:r>
      <w:hyperlink r:id="rId64" w:history="1">
        <w:r>
          <w:rPr>
            <w:color w:val="0000FF"/>
          </w:rPr>
          <w:t>частью 1 статьи 9</w:t>
        </w:r>
      </w:hyperlink>
      <w:r>
        <w:t xml:space="preserve"> Федерального закона от 26 июля 2006 года N 135-ФЗ "О защите конкуренции");</w:t>
      </w:r>
    </w:p>
    <w:p w:rsidR="00D152AC" w:rsidRDefault="00D152AC">
      <w:pPr>
        <w:pStyle w:val="ConsPlusNormal"/>
        <w:spacing w:before="220"/>
        <w:ind w:firstLine="540"/>
        <w:jc w:val="both"/>
      </w:pPr>
      <w:r>
        <w:t>3.7.5. нотариально заверенные копии учредительных документов соискателя;</w:t>
      </w:r>
    </w:p>
    <w:p w:rsidR="00D152AC" w:rsidRDefault="00D152AC">
      <w:pPr>
        <w:pStyle w:val="ConsPlusNormal"/>
        <w:spacing w:before="220"/>
        <w:ind w:firstLine="540"/>
        <w:jc w:val="both"/>
      </w:pPr>
      <w:r>
        <w:t>3.7.6. копии документов, подтверждающих государственную регистрацию соискателя, заверенные подписью руководителя или иного уполномоченного лица и печатью соискателя;</w:t>
      </w:r>
    </w:p>
    <w:p w:rsidR="00D152AC" w:rsidRDefault="00D152AC">
      <w:pPr>
        <w:pStyle w:val="ConsPlusNormal"/>
        <w:spacing w:before="220"/>
        <w:ind w:firstLine="540"/>
        <w:jc w:val="both"/>
      </w:pPr>
      <w:r>
        <w:t>3.7.7. копия свидетельства о постановке соискателя на учет в налоговом органе по месту нахождения на территории Российской Федерации, заверенная подписью руководителя или иного уполномоченного лица и печатью соискателя;</w:t>
      </w:r>
    </w:p>
    <w:p w:rsidR="00D152AC" w:rsidRDefault="00D152AC">
      <w:pPr>
        <w:pStyle w:val="ConsPlusNormal"/>
        <w:spacing w:before="220"/>
        <w:ind w:firstLine="540"/>
        <w:jc w:val="both"/>
      </w:pPr>
      <w:bookmarkStart w:id="13" w:name="P129"/>
      <w:bookmarkEnd w:id="13"/>
      <w:r>
        <w:t>3.7.8. примерная смета расходов по использованию субсидии с приложением документов и (или) информации, подтверждающих обоснованность планируемых расходов (в том числе могут быть представлены копия коммерческих предложений, анализ ценовых предложений и др.) и (или) произведенных расходов (в том числе могут быть представлены заверенные ксерокопии первичных финансовых документов с необходимыми предложениями: договоры, акты приема-передачи, кассовые и товарные чеки, счета, счета-фактуры, товарные накладные, платежные поручения, квитанции приходных ордеров, расходные ордера, ведомости, документы строгой отчетности и др.);</w:t>
      </w:r>
    </w:p>
    <w:p w:rsidR="00D152AC" w:rsidRDefault="00D152AC">
      <w:pPr>
        <w:pStyle w:val="ConsPlusNormal"/>
        <w:jc w:val="both"/>
      </w:pPr>
      <w:r>
        <w:t xml:space="preserve">(пп. 3.7.8 в ред. </w:t>
      </w:r>
      <w:hyperlink r:id="rId65" w:history="1">
        <w:r>
          <w:rPr>
            <w:color w:val="0000FF"/>
          </w:rPr>
          <w:t>постановления</w:t>
        </w:r>
      </w:hyperlink>
      <w:r>
        <w:t xml:space="preserve"> Правительства ЯНАО от 18.06.2018 N 625-П)</w:t>
      </w:r>
    </w:p>
    <w:p w:rsidR="00D152AC" w:rsidRDefault="00D152AC">
      <w:pPr>
        <w:pStyle w:val="ConsPlusNormal"/>
        <w:spacing w:before="220"/>
        <w:ind w:firstLine="540"/>
        <w:jc w:val="both"/>
      </w:pPr>
      <w:r>
        <w:t>3.7.9. оригинал справки банка о наличии рублевого счета;</w:t>
      </w:r>
    </w:p>
    <w:p w:rsidR="00D152AC" w:rsidRDefault="00D152AC">
      <w:pPr>
        <w:pStyle w:val="ConsPlusNormal"/>
        <w:spacing w:before="220"/>
        <w:ind w:firstLine="540"/>
        <w:jc w:val="both"/>
      </w:pPr>
      <w:r>
        <w:t>3.8. Обращение подлежит рассмотрению ответственным исполнительным органом в течение 15 (пятнадцать) рабочих дней со дня его поступления. Рассмотрение обращений осуществляется в порядке очередности их поступления. Очередность поступления обращений определяется регистрацией обращений ответственным исполнительным органом с указанием входящего номера и даты поступления.</w:t>
      </w:r>
    </w:p>
    <w:p w:rsidR="00D152AC" w:rsidRDefault="00D152AC">
      <w:pPr>
        <w:pStyle w:val="ConsPlusNormal"/>
        <w:spacing w:before="220"/>
        <w:ind w:firstLine="540"/>
        <w:jc w:val="both"/>
      </w:pPr>
      <w:r>
        <w:t>В случае если два и более соискателя обратились в ответственный исполнительный орган за получением финансовой поддержки, приоритет при рассмотрении обращений имеет соискатель, обращение которого поступило раньше.</w:t>
      </w:r>
    </w:p>
    <w:p w:rsidR="00D152AC" w:rsidRDefault="00D152AC">
      <w:pPr>
        <w:pStyle w:val="ConsPlusNormal"/>
        <w:jc w:val="both"/>
      </w:pPr>
      <w:r>
        <w:t xml:space="preserve">(абзац введен </w:t>
      </w:r>
      <w:hyperlink r:id="rId66" w:history="1">
        <w:r>
          <w:rPr>
            <w:color w:val="0000FF"/>
          </w:rPr>
          <w:t>постановлением</w:t>
        </w:r>
      </w:hyperlink>
      <w:r>
        <w:t xml:space="preserve"> Правительства ЯНАО от 22.05.2017 N 477-П)</w:t>
      </w:r>
    </w:p>
    <w:p w:rsidR="00D152AC" w:rsidRDefault="00D152AC">
      <w:pPr>
        <w:pStyle w:val="ConsPlusNormal"/>
        <w:spacing w:before="220"/>
        <w:ind w:firstLine="540"/>
        <w:jc w:val="both"/>
      </w:pPr>
      <w:r>
        <w:t>В случае если обращения поступили в один день, приоритет при рассмотрении обращений имеет соискатель, являющийся некоммерческой организацией - исполнителем общественно полезных услуг, заявивший в обращении о желании реализовать право на приоритетное получение финансовой поддержки.</w:t>
      </w:r>
    </w:p>
    <w:p w:rsidR="00D152AC" w:rsidRDefault="00D152AC">
      <w:pPr>
        <w:pStyle w:val="ConsPlusNormal"/>
        <w:jc w:val="both"/>
      </w:pPr>
      <w:r>
        <w:t xml:space="preserve">(абзац введен </w:t>
      </w:r>
      <w:hyperlink r:id="rId67" w:history="1">
        <w:r>
          <w:rPr>
            <w:color w:val="0000FF"/>
          </w:rPr>
          <w:t>постановлением</w:t>
        </w:r>
      </w:hyperlink>
      <w:r>
        <w:t xml:space="preserve"> Правительства ЯНАО от 22.05.2017 N 477-П)</w:t>
      </w:r>
    </w:p>
    <w:p w:rsidR="00D152AC" w:rsidRDefault="00D152AC">
      <w:pPr>
        <w:pStyle w:val="ConsPlusNormal"/>
        <w:spacing w:before="220"/>
        <w:ind w:firstLine="540"/>
        <w:jc w:val="both"/>
      </w:pPr>
      <w:r>
        <w:t>3.9. Основаниями для отказа в оказании финансовой поддержки являются:</w:t>
      </w:r>
    </w:p>
    <w:p w:rsidR="00D152AC" w:rsidRDefault="00D152AC">
      <w:pPr>
        <w:pStyle w:val="ConsPlusNormal"/>
        <w:spacing w:before="220"/>
        <w:ind w:firstLine="540"/>
        <w:jc w:val="both"/>
      </w:pPr>
      <w:bookmarkStart w:id="14" w:name="P138"/>
      <w:bookmarkEnd w:id="14"/>
      <w:r>
        <w:t xml:space="preserve">3.9.1. несоответствие соискателя требованиям, установленным </w:t>
      </w:r>
      <w:hyperlink w:anchor="P94" w:history="1">
        <w:r>
          <w:rPr>
            <w:color w:val="0000FF"/>
          </w:rPr>
          <w:t>пунктом 3.4</w:t>
        </w:r>
      </w:hyperlink>
      <w:r>
        <w:t xml:space="preserve"> настоящего Положения;</w:t>
      </w:r>
    </w:p>
    <w:p w:rsidR="00D152AC" w:rsidRDefault="00D152AC">
      <w:pPr>
        <w:pStyle w:val="ConsPlusNormal"/>
        <w:spacing w:before="220"/>
        <w:ind w:firstLine="540"/>
        <w:jc w:val="both"/>
      </w:pPr>
      <w:r>
        <w:t xml:space="preserve">3.9.2. несоответствие представленного обращения требованиям, установленным </w:t>
      </w:r>
      <w:hyperlink w:anchor="P113" w:history="1">
        <w:r>
          <w:rPr>
            <w:color w:val="0000FF"/>
          </w:rPr>
          <w:t>пунктом 3.6</w:t>
        </w:r>
      </w:hyperlink>
      <w:r>
        <w:t xml:space="preserve"> настоящего Положения;</w:t>
      </w:r>
    </w:p>
    <w:p w:rsidR="00D152AC" w:rsidRDefault="00D152AC">
      <w:pPr>
        <w:pStyle w:val="ConsPlusNormal"/>
        <w:spacing w:before="220"/>
        <w:ind w:firstLine="540"/>
        <w:jc w:val="both"/>
      </w:pPr>
      <w:r>
        <w:t xml:space="preserve">3.9.3. непредставление (представление не в полном объеме) документов, указанных в </w:t>
      </w:r>
      <w:hyperlink w:anchor="P121" w:history="1">
        <w:r>
          <w:rPr>
            <w:color w:val="0000FF"/>
          </w:rPr>
          <w:t xml:space="preserve">пункте </w:t>
        </w:r>
        <w:r>
          <w:rPr>
            <w:color w:val="0000FF"/>
          </w:rPr>
          <w:lastRenderedPageBreak/>
          <w:t>3.7</w:t>
        </w:r>
      </w:hyperlink>
      <w:r>
        <w:t xml:space="preserve"> настоящего Положения;</w:t>
      </w:r>
    </w:p>
    <w:p w:rsidR="00D152AC" w:rsidRDefault="00D152AC">
      <w:pPr>
        <w:pStyle w:val="ConsPlusNormal"/>
        <w:spacing w:before="220"/>
        <w:ind w:firstLine="540"/>
        <w:jc w:val="both"/>
      </w:pPr>
      <w:bookmarkStart w:id="15" w:name="P141"/>
      <w:bookmarkEnd w:id="15"/>
      <w:r>
        <w:t>3.9.4. отсутствие бюджетных средств на оказание финансовой поддержки;</w:t>
      </w:r>
    </w:p>
    <w:p w:rsidR="00D152AC" w:rsidRDefault="00D152AC">
      <w:pPr>
        <w:pStyle w:val="ConsPlusNormal"/>
        <w:spacing w:before="220"/>
        <w:ind w:firstLine="540"/>
        <w:jc w:val="both"/>
      </w:pPr>
      <w:r>
        <w:t xml:space="preserve">3.9.5. признание оказания финансовой поддержки нецелесообразной в соответствии с </w:t>
      </w:r>
      <w:hyperlink w:anchor="P147" w:history="1">
        <w:r>
          <w:rPr>
            <w:color w:val="0000FF"/>
          </w:rPr>
          <w:t>пунктом 3.11</w:t>
        </w:r>
      </w:hyperlink>
      <w:r>
        <w:t xml:space="preserve"> настоящего Положения;</w:t>
      </w:r>
    </w:p>
    <w:p w:rsidR="00D152AC" w:rsidRDefault="00D152AC">
      <w:pPr>
        <w:pStyle w:val="ConsPlusNormal"/>
        <w:spacing w:before="220"/>
        <w:ind w:firstLine="540"/>
        <w:jc w:val="both"/>
      </w:pPr>
      <w:bookmarkStart w:id="16" w:name="P143"/>
      <w:bookmarkEnd w:id="16"/>
      <w:r>
        <w:t>3.9.6. недостоверность представленной соискателем информации.</w:t>
      </w:r>
    </w:p>
    <w:p w:rsidR="00D152AC" w:rsidRDefault="00D152AC">
      <w:pPr>
        <w:pStyle w:val="ConsPlusNormal"/>
        <w:jc w:val="both"/>
      </w:pPr>
      <w:r>
        <w:t xml:space="preserve">(пп. 3.9.6 введен </w:t>
      </w:r>
      <w:hyperlink r:id="rId68" w:history="1">
        <w:r>
          <w:rPr>
            <w:color w:val="0000FF"/>
          </w:rPr>
          <w:t>постановлением</w:t>
        </w:r>
      </w:hyperlink>
      <w:r>
        <w:t xml:space="preserve"> Правительства ЯНАО от 22.05.2017 N 477-П)</w:t>
      </w:r>
    </w:p>
    <w:p w:rsidR="00D152AC" w:rsidRDefault="00D152AC">
      <w:pPr>
        <w:pStyle w:val="ConsPlusNormal"/>
        <w:spacing w:before="220"/>
        <w:ind w:firstLine="540"/>
        <w:jc w:val="both"/>
      </w:pPr>
      <w:r>
        <w:t xml:space="preserve">3.10. При наличии одного или нескольких оснований для отказа в оказании финансовой поддержки, указанных в </w:t>
      </w:r>
      <w:hyperlink w:anchor="P138" w:history="1">
        <w:r>
          <w:rPr>
            <w:color w:val="0000FF"/>
          </w:rPr>
          <w:t>подпунктах 3.9.1</w:t>
        </w:r>
      </w:hyperlink>
      <w:r>
        <w:t xml:space="preserve"> - </w:t>
      </w:r>
      <w:hyperlink w:anchor="P141" w:history="1">
        <w:r>
          <w:rPr>
            <w:color w:val="0000FF"/>
          </w:rPr>
          <w:t>3.9.4</w:t>
        </w:r>
      </w:hyperlink>
      <w:r>
        <w:t xml:space="preserve">, </w:t>
      </w:r>
      <w:hyperlink w:anchor="P143" w:history="1">
        <w:r>
          <w:rPr>
            <w:color w:val="0000FF"/>
          </w:rPr>
          <w:t>3.9.6</w:t>
        </w:r>
      </w:hyperlink>
      <w:r>
        <w:t>, 3.9.7 настоящего Положения, ответственный исполнительный орган в течение 15 (пятнадцать) рабочих дней со дня поступления обращения направляет в адрес соискателя письменный отказ в оказании финансовой поддержки с указанием причин отказа.</w:t>
      </w:r>
    </w:p>
    <w:p w:rsidR="00D152AC" w:rsidRDefault="00D152AC">
      <w:pPr>
        <w:pStyle w:val="ConsPlusNormal"/>
        <w:jc w:val="both"/>
      </w:pPr>
      <w:r>
        <w:t xml:space="preserve">(в ред. постановлений Правительства ЯНАО от 22.05.2017 </w:t>
      </w:r>
      <w:hyperlink r:id="rId69" w:history="1">
        <w:r>
          <w:rPr>
            <w:color w:val="0000FF"/>
          </w:rPr>
          <w:t>N 477-П</w:t>
        </w:r>
      </w:hyperlink>
      <w:r>
        <w:t xml:space="preserve">, от 18.06.2018 </w:t>
      </w:r>
      <w:hyperlink r:id="rId70" w:history="1">
        <w:r>
          <w:rPr>
            <w:color w:val="0000FF"/>
          </w:rPr>
          <w:t>N 625-П</w:t>
        </w:r>
      </w:hyperlink>
      <w:r>
        <w:t>)</w:t>
      </w:r>
    </w:p>
    <w:p w:rsidR="00D152AC" w:rsidRDefault="00D152AC">
      <w:pPr>
        <w:pStyle w:val="ConsPlusNormal"/>
        <w:spacing w:before="220"/>
        <w:ind w:firstLine="540"/>
        <w:jc w:val="both"/>
      </w:pPr>
      <w:bookmarkStart w:id="17" w:name="P147"/>
      <w:bookmarkEnd w:id="17"/>
      <w:r>
        <w:t>3.11. Основания для признания оказания финансовой поддержки целесообразной:</w:t>
      </w:r>
    </w:p>
    <w:p w:rsidR="00D152AC" w:rsidRDefault="00D152AC">
      <w:pPr>
        <w:pStyle w:val="ConsPlusNormal"/>
        <w:spacing w:before="220"/>
        <w:ind w:firstLine="540"/>
        <w:jc w:val="both"/>
      </w:pPr>
      <w:r>
        <w:t>- актуальность социальной проблемы, решаемой в рамках запрашиваемой субсидии, которая определяется согласно заключению(ям) исполнительного(ых) органа(ов) государственной власти автономного округа, на который(ые) возложена координация и регулирование деятельности соискателя в соответствующих отраслях (сферах) управления;</w:t>
      </w:r>
    </w:p>
    <w:p w:rsidR="00D152AC" w:rsidRDefault="00D152AC">
      <w:pPr>
        <w:pStyle w:val="ConsPlusNormal"/>
        <w:spacing w:before="220"/>
        <w:ind w:firstLine="540"/>
        <w:jc w:val="both"/>
      </w:pPr>
      <w:r>
        <w:t>- соответствие целей, задач и содержания запланированных мероприятий, подлежащих реализации с использованием субсидии, ожидаемому результату;</w:t>
      </w:r>
    </w:p>
    <w:p w:rsidR="00D152AC" w:rsidRDefault="00D152AC">
      <w:pPr>
        <w:pStyle w:val="ConsPlusNormal"/>
        <w:spacing w:before="220"/>
        <w:ind w:firstLine="540"/>
        <w:jc w:val="both"/>
      </w:pPr>
      <w:r>
        <w:t>- наличие у соискателя опыта осуществления деятельности, подлежащей осуществлению с использованием субсидии, информация о котором должна содержаться в обращении соискателя;</w:t>
      </w:r>
    </w:p>
    <w:p w:rsidR="00D152AC" w:rsidRDefault="00D152AC">
      <w:pPr>
        <w:pStyle w:val="ConsPlusNormal"/>
        <w:spacing w:before="220"/>
        <w:ind w:firstLine="540"/>
        <w:jc w:val="both"/>
      </w:pPr>
      <w:r>
        <w:t>- наличие материально-технической базы, кадровых и финансовых ресурсов у соискателя для деятельности, подлежащей осуществлению с использованием субсидии, информация о которой должна содержаться в обращении соискателя;</w:t>
      </w:r>
    </w:p>
    <w:p w:rsidR="00D152AC" w:rsidRDefault="00D152AC">
      <w:pPr>
        <w:pStyle w:val="ConsPlusNormal"/>
        <w:spacing w:before="220"/>
        <w:ind w:firstLine="540"/>
        <w:jc w:val="both"/>
      </w:pPr>
      <w:r>
        <w:t>- обоснованность размера запрашиваемой субсидии, указанного в примерной смете расходов по использованию субсидии, информация о которой должна содержаться в обращении соискателя.</w:t>
      </w:r>
    </w:p>
    <w:p w:rsidR="00D152AC" w:rsidRDefault="00D152AC">
      <w:pPr>
        <w:pStyle w:val="ConsPlusNormal"/>
        <w:spacing w:before="220"/>
        <w:ind w:firstLine="540"/>
        <w:jc w:val="both"/>
      </w:pPr>
      <w:r>
        <w:t>3.12. При отсутствии необходимости согласования обращения с иными исполнительными органами государственной власти автономного округа, осуществляющими исполнительно-распорядительную деятельность в отраслях (сферах) государственного управления в зависимости от целей и задач запрашиваемой субсидии (далее - иные исполнительные органы), ответственный исполнительный орган в течение 22 (двадцать два) рабочих дней со дня поступления обращения и документов самостоятельно готовит заключение о целесообразности (нецелесообразности) оказания финансовой поддержки с указанием размера предоставляемой субсидии.</w:t>
      </w:r>
    </w:p>
    <w:p w:rsidR="00D152AC" w:rsidRDefault="00D152AC">
      <w:pPr>
        <w:pStyle w:val="ConsPlusNormal"/>
        <w:spacing w:before="220"/>
        <w:ind w:firstLine="540"/>
        <w:jc w:val="both"/>
      </w:pPr>
      <w:bookmarkStart w:id="18" w:name="P154"/>
      <w:bookmarkEnd w:id="18"/>
      <w:r>
        <w:t>3.13. При необходимости получения согласования иных исполнительных органов ответственный исполнительный орган в течение 15 (пятнадцать) рабочих дней со дня поступления обращения и документов направляет их в иной(ые) исполнительный(ые) орган(ы) для подготовки предложений о целесообразности (нецелесообразности) оказания финансовой поддержки, который(ые) представляет(ют) ответственному исполнительному органу предложения о целесообразности (нецелесообразности) оказания финансовой поддержки в течение 7 (семь) рабочих дней со дня поступления обращения и документов.</w:t>
      </w:r>
    </w:p>
    <w:p w:rsidR="00D152AC" w:rsidRDefault="00D152AC">
      <w:pPr>
        <w:pStyle w:val="ConsPlusNormal"/>
        <w:spacing w:before="220"/>
        <w:ind w:firstLine="540"/>
        <w:jc w:val="both"/>
      </w:pPr>
      <w:bookmarkStart w:id="19" w:name="P155"/>
      <w:bookmarkEnd w:id="19"/>
      <w:r>
        <w:t xml:space="preserve">3.14. Ответственный исполнительный орган в течение 7 (семь) рабочих дней со дня поступления предложений иных исполнительных органов о целесообразности (нецелесообразности) оказания финансовой поддержки готовит заключение о целесообразности </w:t>
      </w:r>
      <w:r>
        <w:lastRenderedPageBreak/>
        <w:t xml:space="preserve">(нецелесообразности) оказания финансовой поддержки с учетом оснований для признания оказания финансовой поддержки целесообразной, установленных в </w:t>
      </w:r>
      <w:hyperlink w:anchor="P147" w:history="1">
        <w:r>
          <w:rPr>
            <w:color w:val="0000FF"/>
          </w:rPr>
          <w:t>пункте 3.11</w:t>
        </w:r>
      </w:hyperlink>
      <w:r>
        <w:t xml:space="preserve"> настоящего Положения, с указанием размера предоставляемой субсидии. При подготовке заключения о целесообразности (нецелесообразности) оказания финансовой поддержки ответственным исполнительным органом также учитываются предложения о целесообразности (нецелесообразности) оказания финансовой поддержки, представленные иным(и) исполнительным(ыми) органом(ами).</w:t>
      </w:r>
    </w:p>
    <w:p w:rsidR="00D152AC" w:rsidRDefault="00D152AC">
      <w:pPr>
        <w:pStyle w:val="ConsPlusNormal"/>
        <w:spacing w:before="220"/>
        <w:ind w:firstLine="540"/>
        <w:jc w:val="both"/>
      </w:pPr>
      <w:r>
        <w:t>3.15. В случае принятия решения о нецелесообразности оказания финансовой поддержки ответственный исполнительный орган не позднее 35 (тридцать пять) рабочих дней со дня поступления обращения направляет мотивированный отказ в оказании финансовой поддержки в адрес соискателя.</w:t>
      </w:r>
    </w:p>
    <w:p w:rsidR="00D152AC" w:rsidRDefault="00D152AC">
      <w:pPr>
        <w:pStyle w:val="ConsPlusNormal"/>
        <w:spacing w:before="220"/>
        <w:ind w:firstLine="540"/>
        <w:jc w:val="both"/>
      </w:pPr>
      <w:bookmarkStart w:id="20" w:name="P157"/>
      <w:bookmarkEnd w:id="20"/>
      <w:r>
        <w:t xml:space="preserve">3.16. В случае подготовки ответственным исполнительным органом заключения о целесообразности оказания финансовой поддержки в порядке, закрепленном </w:t>
      </w:r>
      <w:hyperlink w:anchor="P147" w:history="1">
        <w:r>
          <w:rPr>
            <w:color w:val="0000FF"/>
          </w:rPr>
          <w:t>пунктом 3.11</w:t>
        </w:r>
      </w:hyperlink>
      <w:r>
        <w:t xml:space="preserve"> настоящего Положения, данное заключение не позднее 35 (тридцать пять) рабочих дней со дня поступления обращения направляется для согласования в адрес вице-губернатора автономного округа, заместителя Губернатора автономного округа, курирующего деятельность ответственного исполнительного органа, или в адрес Губернатора автономного округа (лица, исполняющего обязанности) в случае, если деятельность ответственного исполнительного органа курирует непосредственно Губернатор автономного округа.</w:t>
      </w:r>
    </w:p>
    <w:p w:rsidR="00D152AC" w:rsidRDefault="00D152AC">
      <w:pPr>
        <w:pStyle w:val="ConsPlusNormal"/>
        <w:spacing w:before="220"/>
        <w:ind w:firstLine="540"/>
        <w:jc w:val="both"/>
      </w:pPr>
      <w:bookmarkStart w:id="21" w:name="P158"/>
      <w:bookmarkEnd w:id="21"/>
      <w:r>
        <w:t xml:space="preserve">3.17. В случае подготовки ответственным исполнительным органом заключения о целесообразности оказания финансовой поддержки в порядке, установленном </w:t>
      </w:r>
      <w:hyperlink w:anchor="P154" w:history="1">
        <w:r>
          <w:rPr>
            <w:color w:val="0000FF"/>
          </w:rPr>
          <w:t>подпунктами 3.13</w:t>
        </w:r>
      </w:hyperlink>
      <w:r>
        <w:t xml:space="preserve">, </w:t>
      </w:r>
      <w:hyperlink w:anchor="P155" w:history="1">
        <w:r>
          <w:rPr>
            <w:color w:val="0000FF"/>
          </w:rPr>
          <w:t>3.14</w:t>
        </w:r>
      </w:hyperlink>
      <w:r>
        <w:t xml:space="preserve"> настоящего Положения, данное заключение не позднее 35 (тридцать пять) рабочих дней со дня поступления обращения направляется для согласования в адрес вице-губернатора автономного округа, заместителя Губернатора автономного округа, курирующего деятельность исполнительных органов, предоставивших предложение о целесообразности оказания финансовой поддержки, или в адрес Губернатора автономного округа (лица, исполняющего обязанности) в случае, если деятельность исполнительных органов, представивших предложение о целесообразности оказания финансовой поддержки, курирует непосредственно Губернатор автономного округа.</w:t>
      </w:r>
    </w:p>
    <w:p w:rsidR="00D152AC" w:rsidRDefault="00D152AC">
      <w:pPr>
        <w:pStyle w:val="ConsPlusNormal"/>
        <w:spacing w:before="220"/>
        <w:ind w:firstLine="540"/>
        <w:jc w:val="both"/>
      </w:pPr>
      <w:r>
        <w:t xml:space="preserve">3.18. В случае согласования заключения о целесообразности оказания финансовой поддержки лицами, указанными в </w:t>
      </w:r>
      <w:hyperlink w:anchor="P157" w:history="1">
        <w:r>
          <w:rPr>
            <w:color w:val="0000FF"/>
          </w:rPr>
          <w:t>пунктах 3.16</w:t>
        </w:r>
      </w:hyperlink>
      <w:r>
        <w:t xml:space="preserve">, </w:t>
      </w:r>
      <w:hyperlink w:anchor="P158" w:history="1">
        <w:r>
          <w:rPr>
            <w:color w:val="0000FF"/>
          </w:rPr>
          <w:t>3.17</w:t>
        </w:r>
      </w:hyperlink>
      <w:r>
        <w:t xml:space="preserve"> настоящего Положения, ответственный исполнительный орган не позднее 75 (семьдесят пять) рабочих дней со дня поступления обращения готовит проект распоряжения Правительства автономного округа об оказании финансовой поддержки (с учетом требований, установленных Федеральным </w:t>
      </w:r>
      <w:hyperlink r:id="rId71" w:history="1">
        <w:r>
          <w:rPr>
            <w:color w:val="0000FF"/>
          </w:rPr>
          <w:t>законом</w:t>
        </w:r>
      </w:hyperlink>
      <w:r>
        <w:t xml:space="preserve"> от 26 июля 2006 года N 135-ФЗ "О защите конкуренции") и направляет его на согласование в порядке, установленном постановлением Правительства автономного округа.</w:t>
      </w:r>
    </w:p>
    <w:p w:rsidR="00D152AC" w:rsidRDefault="00D152AC">
      <w:pPr>
        <w:pStyle w:val="ConsPlusNormal"/>
        <w:spacing w:before="220"/>
        <w:ind w:firstLine="540"/>
        <w:jc w:val="both"/>
      </w:pPr>
      <w:r>
        <w:t>3.18-1. Обращение может быть отозвано соискателем в письменной форме до момента заключения соглашения.</w:t>
      </w:r>
    </w:p>
    <w:p w:rsidR="00D152AC" w:rsidRDefault="00D152AC">
      <w:pPr>
        <w:pStyle w:val="ConsPlusNormal"/>
        <w:spacing w:before="220"/>
        <w:ind w:firstLine="540"/>
        <w:jc w:val="both"/>
      </w:pPr>
      <w:r>
        <w:t>В случае отзыва обращения рассмотрение обращения прекращается.</w:t>
      </w:r>
    </w:p>
    <w:p w:rsidR="00D152AC" w:rsidRDefault="00D152AC">
      <w:pPr>
        <w:pStyle w:val="ConsPlusNormal"/>
        <w:spacing w:before="220"/>
        <w:ind w:firstLine="540"/>
        <w:jc w:val="both"/>
      </w:pPr>
      <w:r>
        <w:t xml:space="preserve">Отзыв обращения регистрируется ответственным исполнительным органом в порядке, установленном </w:t>
      </w:r>
      <w:hyperlink r:id="rId72" w:history="1">
        <w:r>
          <w:rPr>
            <w:color w:val="0000FF"/>
          </w:rPr>
          <w:t>Инструкцией</w:t>
        </w:r>
      </w:hyperlink>
      <w:r>
        <w:t xml:space="preserve"> по делопроизводству в исполнительных органах государственной власти автономного округа, утвержденной постановлением Правительства автономного округа от 12 декабря 2016 года N 1150-П (далее - Инструкция по делопроизводству).</w:t>
      </w:r>
    </w:p>
    <w:p w:rsidR="00D152AC" w:rsidRDefault="00D152AC">
      <w:pPr>
        <w:pStyle w:val="ConsPlusNormal"/>
        <w:spacing w:before="220"/>
        <w:ind w:firstLine="540"/>
        <w:jc w:val="both"/>
      </w:pPr>
      <w:r>
        <w:t>В случае отзыва обращения после принятия распоряжения Правительства автономного округа об оказании финансовой поддержки соглашение не заключается.</w:t>
      </w:r>
    </w:p>
    <w:p w:rsidR="00D152AC" w:rsidRDefault="00D152AC">
      <w:pPr>
        <w:pStyle w:val="ConsPlusNormal"/>
        <w:spacing w:before="220"/>
        <w:ind w:firstLine="540"/>
        <w:jc w:val="both"/>
      </w:pPr>
      <w:r>
        <w:t xml:space="preserve">В этом случае ответственный исполнитель в срок не более 20 рабочих дней с даты </w:t>
      </w:r>
      <w:r>
        <w:lastRenderedPageBreak/>
        <w:t>регистрации отзыва обращения готовит проект распоряжения Правительства автономного округа об отмене распоряжения Правительства автономного округа об оказании финансовой поддержки в соответствии с требованиями Инструкции по делопроизводству и направляет его для согласования в адрес члена Правительства автономного округа, курирующего и координирующего деятельность ответственного исполнителя.</w:t>
      </w:r>
    </w:p>
    <w:p w:rsidR="00D152AC" w:rsidRDefault="00D152AC">
      <w:pPr>
        <w:pStyle w:val="ConsPlusNormal"/>
        <w:spacing w:before="220"/>
        <w:ind w:firstLine="540"/>
        <w:jc w:val="both"/>
      </w:pPr>
      <w:r>
        <w:t>Проект распоряжения Правительства автономного округа об отмене распоряжения Правительства автономного округа об оказании финансовой поддержки в течение 10 рабочих дней со дня согласования членом Правительства автономного округа, курирующим и координирующим деятельность ответственного исполнителя, направляется на рассмотрение Правительства автономного округа в порядке, установленном Инструкцией по делопроизводству.</w:t>
      </w:r>
    </w:p>
    <w:p w:rsidR="00D152AC" w:rsidRDefault="00D152AC">
      <w:pPr>
        <w:pStyle w:val="ConsPlusNormal"/>
        <w:jc w:val="both"/>
      </w:pPr>
      <w:r>
        <w:t xml:space="preserve">(п. 3.18-1 введен </w:t>
      </w:r>
      <w:hyperlink r:id="rId73" w:history="1">
        <w:r>
          <w:rPr>
            <w:color w:val="0000FF"/>
          </w:rPr>
          <w:t>постановлением</w:t>
        </w:r>
      </w:hyperlink>
      <w:r>
        <w:t xml:space="preserve"> Правительства ЯНАО от 18.06.2018 N 625-П)</w:t>
      </w:r>
    </w:p>
    <w:p w:rsidR="00D152AC" w:rsidRDefault="00D152AC">
      <w:pPr>
        <w:pStyle w:val="ConsPlusNormal"/>
        <w:spacing w:before="220"/>
        <w:ind w:firstLine="540"/>
        <w:jc w:val="both"/>
      </w:pPr>
      <w:r>
        <w:t>3.19. Условиями предоставления субсидии являются:</w:t>
      </w:r>
    </w:p>
    <w:p w:rsidR="00D152AC" w:rsidRDefault="00D152AC">
      <w:pPr>
        <w:pStyle w:val="ConsPlusNormal"/>
        <w:spacing w:before="220"/>
        <w:ind w:firstLine="540"/>
        <w:jc w:val="both"/>
      </w:pPr>
      <w:r>
        <w:t xml:space="preserve">3.19.1. утратил силу. - </w:t>
      </w:r>
      <w:hyperlink r:id="rId74" w:history="1">
        <w:r>
          <w:rPr>
            <w:color w:val="0000FF"/>
          </w:rPr>
          <w:t>Постановление</w:t>
        </w:r>
      </w:hyperlink>
      <w:r>
        <w:t xml:space="preserve"> Правительства ЯНАО от 21.12.2017 N 1363-П;</w:t>
      </w:r>
    </w:p>
    <w:p w:rsidR="00D152AC" w:rsidRDefault="00D152AC">
      <w:pPr>
        <w:pStyle w:val="ConsPlusNormal"/>
        <w:spacing w:before="220"/>
        <w:ind w:firstLine="540"/>
        <w:jc w:val="both"/>
      </w:pPr>
      <w:r>
        <w:t>3.19.2. ненахождение получателя в процессе реорганизации, банкротства, ликвидации, приостановления деятельности в административном порядке в соответствии с законодательством Российской Федерации;</w:t>
      </w:r>
    </w:p>
    <w:p w:rsidR="00D152AC" w:rsidRDefault="00D152AC">
      <w:pPr>
        <w:pStyle w:val="ConsPlusNormal"/>
        <w:jc w:val="both"/>
      </w:pPr>
      <w:r>
        <w:t xml:space="preserve">(в ред. </w:t>
      </w:r>
      <w:hyperlink r:id="rId75" w:history="1">
        <w:r>
          <w:rPr>
            <w:color w:val="0000FF"/>
          </w:rPr>
          <w:t>постановления</w:t>
        </w:r>
      </w:hyperlink>
      <w:r>
        <w:t xml:space="preserve"> Правительства ЯНАО от 21.12.2017 N 1363-П)</w:t>
      </w:r>
    </w:p>
    <w:p w:rsidR="00D152AC" w:rsidRDefault="00D152AC">
      <w:pPr>
        <w:pStyle w:val="ConsPlusNormal"/>
        <w:spacing w:before="220"/>
        <w:ind w:firstLine="540"/>
        <w:jc w:val="both"/>
      </w:pPr>
      <w:r>
        <w:t>3.19.3. отсутствие у получателя просроченной задолженности по оплате труда перед работниками (в случае если получатель состоит в трудовых отношениях с работниками);</w:t>
      </w:r>
    </w:p>
    <w:p w:rsidR="00D152AC" w:rsidRDefault="00D152AC">
      <w:pPr>
        <w:pStyle w:val="ConsPlusNormal"/>
        <w:spacing w:before="220"/>
        <w:ind w:firstLine="540"/>
        <w:jc w:val="both"/>
      </w:pPr>
      <w:r>
        <w:t xml:space="preserve">3.19.4. утратил силу. - </w:t>
      </w:r>
      <w:hyperlink r:id="rId76" w:history="1">
        <w:r>
          <w:rPr>
            <w:color w:val="0000FF"/>
          </w:rPr>
          <w:t>Постановление</w:t>
        </w:r>
      </w:hyperlink>
      <w:r>
        <w:t xml:space="preserve"> Правительства ЯНАО от 18.06.2018 N 625-П;</w:t>
      </w:r>
    </w:p>
    <w:p w:rsidR="00D152AC" w:rsidRDefault="00D152AC">
      <w:pPr>
        <w:pStyle w:val="ConsPlusNormal"/>
        <w:spacing w:before="220"/>
        <w:ind w:firstLine="540"/>
        <w:jc w:val="both"/>
      </w:pPr>
      <w:r>
        <w:t>3.19.5. отсутствие у получателя нарушений, не устраненных по предписаниям, выданным органом, осуществляющим государственный контроль за соблюдением трудового законодательства и иных нормативных правовых актов, содержащих нормы трудового права (в случае если получатель состоит в трудовых отношениях с работниками);</w:t>
      </w:r>
    </w:p>
    <w:p w:rsidR="00D152AC" w:rsidRDefault="00D152AC">
      <w:pPr>
        <w:pStyle w:val="ConsPlusNormal"/>
        <w:spacing w:before="220"/>
        <w:ind w:firstLine="540"/>
        <w:jc w:val="both"/>
      </w:pPr>
      <w:r>
        <w:t xml:space="preserve">3.19.6. отсутствие у получателя задолженности по представлению документов, предусмотренных </w:t>
      </w:r>
      <w:hyperlink r:id="rId77" w:history="1">
        <w:r>
          <w:rPr>
            <w:color w:val="0000FF"/>
          </w:rPr>
          <w:t>статьей 32</w:t>
        </w:r>
      </w:hyperlink>
      <w:r>
        <w:t xml:space="preserve"> Федерального закона от 12 января 1996 года N 7-ФЗ "О некоммерческих организациях", в Управление Министерства юстиции Российской Федерации по автономному округу за предшествующий году обращения год;</w:t>
      </w:r>
    </w:p>
    <w:p w:rsidR="00D152AC" w:rsidRDefault="00D152AC">
      <w:pPr>
        <w:pStyle w:val="ConsPlusNormal"/>
        <w:spacing w:before="220"/>
        <w:ind w:firstLine="540"/>
        <w:jc w:val="both"/>
      </w:pPr>
      <w:r>
        <w:t>3.19.7. согласие получателя и лиц, являющихся поставщиками (подрядчиками, исполнителями) по договорам (соглашениям), заключенным в целях исполнения обязательств по соглашению, на осуществление ответственным исполнительным органом и органами государственного финансового контроля автономного округа проверок соблюдения ими условий, целей и порядка предоставления субсидии;</w:t>
      </w:r>
    </w:p>
    <w:p w:rsidR="00D152AC" w:rsidRDefault="00D152AC">
      <w:pPr>
        <w:pStyle w:val="ConsPlusNormal"/>
        <w:jc w:val="both"/>
      </w:pPr>
      <w:r>
        <w:t xml:space="preserve">(пп. 3.19.7 в ред. </w:t>
      </w:r>
      <w:hyperlink r:id="rId78" w:history="1">
        <w:r>
          <w:rPr>
            <w:color w:val="0000FF"/>
          </w:rPr>
          <w:t>постановления</w:t>
        </w:r>
      </w:hyperlink>
      <w:r>
        <w:t xml:space="preserve"> Правительства ЯНАО от 21.12.2017 N 1363-П)</w:t>
      </w:r>
    </w:p>
    <w:p w:rsidR="00D152AC" w:rsidRDefault="00D152AC">
      <w:pPr>
        <w:pStyle w:val="ConsPlusNormal"/>
        <w:spacing w:before="220"/>
        <w:ind w:firstLine="540"/>
        <w:jc w:val="both"/>
      </w:pPr>
      <w:r>
        <w:t xml:space="preserve">3.19.8. запрет приобретения получателем и лицами, являющимися поставщиками (подрядчиками, исполнителями) по договорам (соглашениям), заключенным в целях исполнения обязательств по соглашению, за счет полученных средств, предоставленных в целях финансового обеспечения затрат получателя, иностранной валюты, за исключением операций, предусмотренных </w:t>
      </w:r>
      <w:hyperlink r:id="rId79" w:history="1">
        <w:r>
          <w:rPr>
            <w:color w:val="0000FF"/>
          </w:rPr>
          <w:t>пунктом 3 статьи 78.1</w:t>
        </w:r>
      </w:hyperlink>
      <w:r>
        <w:t xml:space="preserve"> Бюджетного кодекса Российской Федерации;</w:t>
      </w:r>
    </w:p>
    <w:p w:rsidR="00D152AC" w:rsidRDefault="00D152AC">
      <w:pPr>
        <w:pStyle w:val="ConsPlusNormal"/>
        <w:jc w:val="both"/>
      </w:pPr>
      <w:r>
        <w:t xml:space="preserve">(пп. 3.19.8 в ред. </w:t>
      </w:r>
      <w:hyperlink r:id="rId80" w:history="1">
        <w:r>
          <w:rPr>
            <w:color w:val="0000FF"/>
          </w:rPr>
          <w:t>постановления</w:t>
        </w:r>
      </w:hyperlink>
      <w:r>
        <w:t xml:space="preserve"> Правительства ЯНАО от 21.12.2017 N 1363-П)</w:t>
      </w:r>
    </w:p>
    <w:p w:rsidR="00D152AC" w:rsidRDefault="00D152AC">
      <w:pPr>
        <w:pStyle w:val="ConsPlusNormal"/>
        <w:spacing w:before="220"/>
        <w:ind w:firstLine="540"/>
        <w:jc w:val="both"/>
      </w:pPr>
      <w:r>
        <w:t xml:space="preserve">3.19.9. утратил силу. - </w:t>
      </w:r>
      <w:hyperlink r:id="rId81" w:history="1">
        <w:r>
          <w:rPr>
            <w:color w:val="0000FF"/>
          </w:rPr>
          <w:t>Постановление</w:t>
        </w:r>
      </w:hyperlink>
      <w:r>
        <w:t xml:space="preserve"> Правительства ЯНАО от 21.12.2017 N 1363-П;</w:t>
      </w:r>
    </w:p>
    <w:p w:rsidR="00D152AC" w:rsidRDefault="00D152AC">
      <w:pPr>
        <w:pStyle w:val="ConsPlusNormal"/>
        <w:spacing w:before="220"/>
        <w:ind w:firstLine="540"/>
        <w:jc w:val="both"/>
      </w:pPr>
      <w:r>
        <w:t>3.19.10. отсутствие у получателя просроченной задолженности по возврату в окружной бюджет субсидий, предоставленных в том числе в соответствии с иными правовыми актами, и иной просроченной задолженности перед окружным бюджетом;</w:t>
      </w:r>
    </w:p>
    <w:p w:rsidR="00D152AC" w:rsidRDefault="00D152AC">
      <w:pPr>
        <w:pStyle w:val="ConsPlusNormal"/>
        <w:jc w:val="both"/>
      </w:pPr>
      <w:r>
        <w:lastRenderedPageBreak/>
        <w:t xml:space="preserve">(пп. 3.19.10 введен </w:t>
      </w:r>
      <w:hyperlink r:id="rId82" w:history="1">
        <w:r>
          <w:rPr>
            <w:color w:val="0000FF"/>
          </w:rPr>
          <w:t>постановлением</w:t>
        </w:r>
      </w:hyperlink>
      <w:r>
        <w:t xml:space="preserve"> Правительства ЯНАО от 22.05.2017 N 477-П; в ред. </w:t>
      </w:r>
      <w:hyperlink r:id="rId83" w:history="1">
        <w:r>
          <w:rPr>
            <w:color w:val="0000FF"/>
          </w:rPr>
          <w:t>постановления</w:t>
        </w:r>
      </w:hyperlink>
      <w:r>
        <w:t xml:space="preserve"> Правительства ЯНАО от 18.06.2018 N 625-П)</w:t>
      </w:r>
    </w:p>
    <w:p w:rsidR="00D152AC" w:rsidRDefault="00D152AC">
      <w:pPr>
        <w:pStyle w:val="ConsPlusNormal"/>
        <w:spacing w:before="220"/>
        <w:ind w:firstLine="540"/>
        <w:jc w:val="both"/>
      </w:pPr>
      <w:r>
        <w:t xml:space="preserve">3.19.11. утратил силу. - </w:t>
      </w:r>
      <w:hyperlink r:id="rId84" w:history="1">
        <w:r>
          <w:rPr>
            <w:color w:val="0000FF"/>
          </w:rPr>
          <w:t>Постановление</w:t>
        </w:r>
      </w:hyperlink>
      <w:r>
        <w:t xml:space="preserve"> Правительства ЯНАО от 25.09.2017 N 1009-П.</w:t>
      </w:r>
    </w:p>
    <w:p w:rsidR="00D152AC" w:rsidRDefault="00D152AC">
      <w:pPr>
        <w:pStyle w:val="ConsPlusNormal"/>
        <w:spacing w:before="220"/>
        <w:ind w:firstLine="540"/>
        <w:jc w:val="both"/>
      </w:pPr>
      <w:r>
        <w:t>3.20. Соглашение заключается в срок, не превышающий 30 дней со дня принятия распоряжения Правительства автономного округа об оказании финансовой поддержки.</w:t>
      </w:r>
    </w:p>
    <w:p w:rsidR="00D152AC" w:rsidRDefault="00D152AC">
      <w:pPr>
        <w:pStyle w:val="ConsPlusNormal"/>
        <w:jc w:val="both"/>
      </w:pPr>
      <w:r>
        <w:t xml:space="preserve">(в ред. </w:t>
      </w:r>
      <w:hyperlink r:id="rId85" w:history="1">
        <w:r>
          <w:rPr>
            <w:color w:val="0000FF"/>
          </w:rPr>
          <w:t>постановления</w:t>
        </w:r>
      </w:hyperlink>
      <w:r>
        <w:t xml:space="preserve"> Правительства ЯНАО от 22.05.2017 N 477-П)</w:t>
      </w:r>
    </w:p>
    <w:p w:rsidR="00D152AC" w:rsidRDefault="00D152AC">
      <w:pPr>
        <w:pStyle w:val="ConsPlusNormal"/>
        <w:spacing w:before="220"/>
        <w:ind w:firstLine="540"/>
        <w:jc w:val="both"/>
      </w:pPr>
      <w:r>
        <w:t>Ответственный исполнительный орган в течение 5 (пять) дней со дня принятия распоряжения Правительства автономного округа об оказании финансовой поддержки направляет проект соглашения для подписания получателю по адресу электронной почты, указанному в обращении.</w:t>
      </w:r>
    </w:p>
    <w:p w:rsidR="00D152AC" w:rsidRDefault="00D152AC">
      <w:pPr>
        <w:pStyle w:val="ConsPlusNormal"/>
        <w:spacing w:before="220"/>
        <w:ind w:firstLine="540"/>
        <w:jc w:val="both"/>
      </w:pPr>
      <w:r>
        <w:t>Получатель в течение 5 (пять) дней со дня получения проекта соглашения направляет ответственному исполнительному органу подписанное соглашение в двух экземплярах.</w:t>
      </w:r>
    </w:p>
    <w:p w:rsidR="00D152AC" w:rsidRDefault="00D152AC">
      <w:pPr>
        <w:pStyle w:val="ConsPlusNormal"/>
        <w:spacing w:before="220"/>
        <w:ind w:firstLine="540"/>
        <w:jc w:val="both"/>
      </w:pPr>
      <w:r>
        <w:t>Ответственный исполнительный орган в течение 5 (пять) дней со дня получения подписанного получателем соглашения подписывает его со своей стороны и один экземпляр возвращает получателю.</w:t>
      </w:r>
    </w:p>
    <w:p w:rsidR="00D152AC" w:rsidRDefault="00D152AC">
      <w:pPr>
        <w:pStyle w:val="ConsPlusNormal"/>
        <w:spacing w:before="220"/>
        <w:ind w:firstLine="540"/>
        <w:jc w:val="both"/>
      </w:pPr>
      <w:r>
        <w:t xml:space="preserve">Соискателям, являющимся некоммерческими организациями - исполнителями общественно полезных услуг, заявившим в порядке, предусмотренном </w:t>
      </w:r>
      <w:hyperlink w:anchor="P111" w:history="1">
        <w:r>
          <w:rPr>
            <w:color w:val="0000FF"/>
          </w:rPr>
          <w:t>абзацем четвертым пункта 3.5</w:t>
        </w:r>
      </w:hyperlink>
      <w:r>
        <w:t xml:space="preserve"> настоящего Положения, о желании реализовать право на приоритетное получение субсидии, субсидия предоставляется на срок не менее двух лет.</w:t>
      </w:r>
    </w:p>
    <w:p w:rsidR="00D152AC" w:rsidRDefault="00D152AC">
      <w:pPr>
        <w:pStyle w:val="ConsPlusNormal"/>
        <w:jc w:val="both"/>
      </w:pPr>
      <w:r>
        <w:t xml:space="preserve">(абзац введен </w:t>
      </w:r>
      <w:hyperlink r:id="rId86" w:history="1">
        <w:r>
          <w:rPr>
            <w:color w:val="0000FF"/>
          </w:rPr>
          <w:t>постановлением</w:t>
        </w:r>
      </w:hyperlink>
      <w:r>
        <w:t xml:space="preserve"> Правительства ЯНАО от 22.05.2017 N 477-П)</w:t>
      </w:r>
    </w:p>
    <w:p w:rsidR="00D152AC" w:rsidRDefault="00D152AC">
      <w:pPr>
        <w:pStyle w:val="ConsPlusNormal"/>
        <w:spacing w:before="220"/>
        <w:ind w:firstLine="540"/>
        <w:jc w:val="both"/>
      </w:pPr>
      <w:r>
        <w:t xml:space="preserve">3.21. Утратил силу. - </w:t>
      </w:r>
      <w:hyperlink r:id="rId87" w:history="1">
        <w:r>
          <w:rPr>
            <w:color w:val="0000FF"/>
          </w:rPr>
          <w:t>Постановление</w:t>
        </w:r>
      </w:hyperlink>
      <w:r>
        <w:t xml:space="preserve"> Правительства ЯНАО от 22.05.2017 N 477-П.</w:t>
      </w:r>
    </w:p>
    <w:p w:rsidR="00D152AC" w:rsidRDefault="00D152AC">
      <w:pPr>
        <w:pStyle w:val="ConsPlusNormal"/>
        <w:spacing w:before="220"/>
        <w:ind w:firstLine="540"/>
        <w:jc w:val="both"/>
      </w:pPr>
      <w:r>
        <w:t>3.22. Ответственный исполнительный орган в течение 10 рабочих дней с даты подписания соглашения перечисляет субсидию на счет получателя, открытый в кредитной организации.</w:t>
      </w:r>
    </w:p>
    <w:p w:rsidR="00D152AC" w:rsidRDefault="00D152AC">
      <w:pPr>
        <w:pStyle w:val="ConsPlusNormal"/>
        <w:jc w:val="both"/>
      </w:pPr>
      <w:r>
        <w:t xml:space="preserve">(п. 3.22 в ред. </w:t>
      </w:r>
      <w:hyperlink r:id="rId88" w:history="1">
        <w:r>
          <w:rPr>
            <w:color w:val="0000FF"/>
          </w:rPr>
          <w:t>постановления</w:t>
        </w:r>
      </w:hyperlink>
      <w:r>
        <w:t xml:space="preserve"> Правительства ЯНАО от 22.05.2017 N 477-П)</w:t>
      </w:r>
    </w:p>
    <w:p w:rsidR="00D152AC" w:rsidRDefault="00D152AC">
      <w:pPr>
        <w:pStyle w:val="ConsPlusNormal"/>
        <w:spacing w:before="220"/>
        <w:ind w:firstLine="540"/>
        <w:jc w:val="both"/>
      </w:pPr>
      <w:r>
        <w:t>3.23. Ответственный исполнительный орган устанавливает в соглашении показатели результативности использования субсидии, порядок, сроки и формы представления получателем отчетности о достижении показателей результативности использования субсидии и иных отчетов, определенных соглашением.</w:t>
      </w:r>
    </w:p>
    <w:p w:rsidR="00D152AC" w:rsidRDefault="00D152AC">
      <w:pPr>
        <w:pStyle w:val="ConsPlusNormal"/>
        <w:jc w:val="both"/>
      </w:pPr>
      <w:r>
        <w:t xml:space="preserve">(п. 3.23 в ред. </w:t>
      </w:r>
      <w:hyperlink r:id="rId89" w:history="1">
        <w:r>
          <w:rPr>
            <w:color w:val="0000FF"/>
          </w:rPr>
          <w:t>постановления</w:t>
        </w:r>
      </w:hyperlink>
      <w:r>
        <w:t xml:space="preserve"> Правительства ЯНАО от 22.05.2017 N 477-П)</w:t>
      </w:r>
    </w:p>
    <w:p w:rsidR="00D152AC" w:rsidRDefault="00D152AC">
      <w:pPr>
        <w:pStyle w:val="ConsPlusNormal"/>
        <w:spacing w:before="220"/>
        <w:ind w:firstLine="540"/>
        <w:jc w:val="both"/>
      </w:pPr>
      <w:r>
        <w:t>3.24. Органы государственного финансового контроля автономного округа осуществляют обязательную проверку соблюдения получателем условий, целей и порядка предоставления субсидий.</w:t>
      </w:r>
    </w:p>
    <w:p w:rsidR="00D152AC" w:rsidRDefault="00D152AC">
      <w:pPr>
        <w:pStyle w:val="ConsPlusNormal"/>
        <w:spacing w:before="220"/>
        <w:ind w:firstLine="540"/>
        <w:jc w:val="both"/>
      </w:pPr>
      <w:r>
        <w:t xml:space="preserve">3.25. Получателю запрещается приобретать за счет средств субсидии иностранную валюту, за исключением операций, предусмотренных </w:t>
      </w:r>
      <w:hyperlink r:id="rId90" w:history="1">
        <w:r>
          <w:rPr>
            <w:color w:val="0000FF"/>
          </w:rPr>
          <w:t>пунктом 3 статьи 78.1</w:t>
        </w:r>
      </w:hyperlink>
      <w:r>
        <w:t xml:space="preserve"> Бюджетного кодекса Российской Федерации.</w:t>
      </w:r>
    </w:p>
    <w:p w:rsidR="00D152AC" w:rsidRDefault="00D152AC">
      <w:pPr>
        <w:pStyle w:val="ConsPlusNormal"/>
        <w:spacing w:before="220"/>
        <w:ind w:firstLine="540"/>
        <w:jc w:val="both"/>
      </w:pPr>
      <w:r>
        <w:t xml:space="preserve">3.26. Утратил силу. - </w:t>
      </w:r>
      <w:hyperlink r:id="rId91" w:history="1">
        <w:r>
          <w:rPr>
            <w:color w:val="0000FF"/>
          </w:rPr>
          <w:t>Постановление</w:t>
        </w:r>
      </w:hyperlink>
      <w:r>
        <w:t xml:space="preserve"> Правительства ЯНАО от 22.05.2017 N 477-П.</w:t>
      </w:r>
    </w:p>
    <w:p w:rsidR="00D152AC" w:rsidRDefault="00D152AC">
      <w:pPr>
        <w:pStyle w:val="ConsPlusNormal"/>
        <w:spacing w:before="220"/>
        <w:ind w:firstLine="540"/>
        <w:jc w:val="both"/>
      </w:pPr>
      <w:bookmarkStart w:id="22" w:name="P198"/>
      <w:bookmarkEnd w:id="22"/>
      <w:r>
        <w:t>3.27. Неиспользованный получателем остаток субсидии подлежит возврату в окружной бюджет в течение 60 (шестьдесят) рабочих дней с момента окончания срока использования субсидии, установленного в соглашении.</w:t>
      </w:r>
    </w:p>
    <w:p w:rsidR="00D152AC" w:rsidRDefault="00D152AC">
      <w:pPr>
        <w:pStyle w:val="ConsPlusNormal"/>
        <w:jc w:val="both"/>
      </w:pPr>
      <w:r>
        <w:t xml:space="preserve">(п. 3.27 в ред. </w:t>
      </w:r>
      <w:hyperlink r:id="rId92" w:history="1">
        <w:r>
          <w:rPr>
            <w:color w:val="0000FF"/>
          </w:rPr>
          <w:t>постановления</w:t>
        </w:r>
      </w:hyperlink>
      <w:r>
        <w:t xml:space="preserve"> Правительства ЯНАО от 21.12.2017 N 1363-П)</w:t>
      </w:r>
    </w:p>
    <w:p w:rsidR="00D152AC" w:rsidRDefault="00D152AC">
      <w:pPr>
        <w:pStyle w:val="ConsPlusNormal"/>
        <w:spacing w:before="220"/>
        <w:ind w:firstLine="540"/>
        <w:jc w:val="both"/>
      </w:pPr>
      <w:r>
        <w:t>3.28. В случае установления факта нарушения получателем условий, установленных при предоставлении субсидии, получатель обязан вернуть в окружной бюджет субсидию в течение 10 (десять) календарных дней со дня получения требования ответственного исполнительного органа.</w:t>
      </w:r>
    </w:p>
    <w:p w:rsidR="00D152AC" w:rsidRDefault="00D152AC">
      <w:pPr>
        <w:pStyle w:val="ConsPlusNormal"/>
        <w:spacing w:before="220"/>
        <w:ind w:firstLine="540"/>
        <w:jc w:val="both"/>
      </w:pPr>
      <w:r>
        <w:lastRenderedPageBreak/>
        <w:t>3.29. В случае непредставления отчета(ов), предусмотренного(ых) соглашением, получатель обязан вернуть в окружной бюджет субсидию в течение 10 (десять) дней с момента получения требования ответственного исполнительного органа.</w:t>
      </w:r>
    </w:p>
    <w:p w:rsidR="00D152AC" w:rsidRDefault="00D152AC">
      <w:pPr>
        <w:pStyle w:val="ConsPlusNormal"/>
        <w:spacing w:before="220"/>
        <w:ind w:firstLine="540"/>
        <w:jc w:val="both"/>
      </w:pPr>
      <w:r>
        <w:t>3.30. В случае установления факта нецелевого использования субсидии победитель конкурса обязан возвратить в окружной бюджет средства субсидии, израсходованные не по целевому назначению, в течение 10 (десять) рабочих дней со дня получения требования ответственного исполнительного органа.</w:t>
      </w:r>
    </w:p>
    <w:p w:rsidR="00D152AC" w:rsidRDefault="00D152AC">
      <w:pPr>
        <w:pStyle w:val="ConsPlusNormal"/>
        <w:spacing w:before="220"/>
        <w:ind w:firstLine="540"/>
        <w:jc w:val="both"/>
      </w:pPr>
      <w:bookmarkStart w:id="23" w:name="P203"/>
      <w:bookmarkEnd w:id="23"/>
      <w:r>
        <w:t xml:space="preserve">3.31. В случае недостижения установленных значений показателей результативности использования субсидии получатель обязан вернуть в окружной бюджет средства субсидии в объеме, определенном в соответствии с </w:t>
      </w:r>
      <w:hyperlink w:anchor="P204" w:history="1">
        <w:r>
          <w:rPr>
            <w:color w:val="0000FF"/>
          </w:rPr>
          <w:t>пунктом 3.32</w:t>
        </w:r>
      </w:hyperlink>
      <w:r>
        <w:t xml:space="preserve"> настоящего Положения, в течение 10 (десять) календарных дней со дня получения требования ответственного исполнительного органа.</w:t>
      </w:r>
    </w:p>
    <w:p w:rsidR="00D152AC" w:rsidRDefault="00D152AC">
      <w:pPr>
        <w:pStyle w:val="ConsPlusNormal"/>
        <w:spacing w:before="220"/>
        <w:ind w:firstLine="540"/>
        <w:jc w:val="both"/>
      </w:pPr>
      <w:bookmarkStart w:id="24" w:name="P204"/>
      <w:bookmarkEnd w:id="24"/>
      <w:r>
        <w:t>3.32. Объем средств, подлежащих возврату в случае недостижения установленных значений показателей результативности использования субсидии, рассчитывается по формуле:</w:t>
      </w:r>
    </w:p>
    <w:p w:rsidR="00D152AC" w:rsidRDefault="00D152AC">
      <w:pPr>
        <w:pStyle w:val="ConsPlusNormal"/>
        <w:jc w:val="both"/>
      </w:pPr>
      <w:r>
        <w:t xml:space="preserve">(в ред. </w:t>
      </w:r>
      <w:hyperlink r:id="rId93" w:history="1">
        <w:r>
          <w:rPr>
            <w:color w:val="0000FF"/>
          </w:rPr>
          <w:t>постановления</w:t>
        </w:r>
      </w:hyperlink>
      <w:r>
        <w:t xml:space="preserve"> Правительства ЯНАО от 21.12.2017 N 1363-П)</w:t>
      </w:r>
    </w:p>
    <w:p w:rsidR="00D152AC" w:rsidRDefault="00D152AC">
      <w:pPr>
        <w:pStyle w:val="ConsPlusNormal"/>
        <w:ind w:firstLine="540"/>
        <w:jc w:val="both"/>
      </w:pPr>
    </w:p>
    <w:p w:rsidR="00D152AC" w:rsidRPr="00D152AC" w:rsidRDefault="00D152AC">
      <w:pPr>
        <w:pStyle w:val="ConsPlusNormal"/>
        <w:jc w:val="center"/>
        <w:rPr>
          <w:lang w:val="en-US"/>
        </w:rPr>
      </w:pPr>
      <w:r w:rsidRPr="00D152AC">
        <w:rPr>
          <w:lang w:val="en-US"/>
        </w:rPr>
        <w:t>SRn = SFn x k x m / n,</w:t>
      </w:r>
    </w:p>
    <w:p w:rsidR="00D152AC" w:rsidRPr="00D152AC" w:rsidRDefault="00D152AC">
      <w:pPr>
        <w:pStyle w:val="ConsPlusNormal"/>
        <w:ind w:firstLine="540"/>
        <w:jc w:val="both"/>
        <w:rPr>
          <w:lang w:val="en-US"/>
        </w:rPr>
      </w:pPr>
    </w:p>
    <w:p w:rsidR="00D152AC" w:rsidRDefault="00D152AC">
      <w:pPr>
        <w:pStyle w:val="ConsPlusNormal"/>
      </w:pPr>
      <w:r>
        <w:t>где:</w:t>
      </w:r>
    </w:p>
    <w:p w:rsidR="00D152AC" w:rsidRDefault="00D152AC">
      <w:pPr>
        <w:pStyle w:val="ConsPlusNormal"/>
        <w:spacing w:before="220"/>
        <w:ind w:firstLine="540"/>
        <w:jc w:val="both"/>
      </w:pPr>
      <w:r>
        <w:t>SRn - объем субсидии, подлежащий возврату получателем в окружной бюджет;</w:t>
      </w:r>
    </w:p>
    <w:p w:rsidR="00D152AC" w:rsidRDefault="00D152AC">
      <w:pPr>
        <w:pStyle w:val="ConsPlusNormal"/>
        <w:spacing w:before="220"/>
        <w:ind w:firstLine="540"/>
        <w:jc w:val="both"/>
      </w:pPr>
      <w:r>
        <w:t>SFn - объем субсидии, предоставленный получателем в соответствии с соглашением;</w:t>
      </w:r>
    </w:p>
    <w:p w:rsidR="00D152AC" w:rsidRDefault="00D152AC">
      <w:pPr>
        <w:pStyle w:val="ConsPlusNormal"/>
        <w:spacing w:before="220"/>
        <w:ind w:firstLine="540"/>
        <w:jc w:val="both"/>
      </w:pPr>
      <w:r>
        <w:t>k - коэффициент возврата субсидии;</w:t>
      </w:r>
    </w:p>
    <w:p w:rsidR="00D152AC" w:rsidRDefault="00D152AC">
      <w:pPr>
        <w:pStyle w:val="ConsPlusNormal"/>
        <w:spacing w:before="220"/>
        <w:ind w:firstLine="540"/>
        <w:jc w:val="both"/>
      </w:pPr>
      <w:r>
        <w:t>m - количество показателей результативности использования субсидии, по которым индекс, отражающий уровень недостижения i-го показателя результативности использования субсидии, имеет положительное значение;</w:t>
      </w:r>
    </w:p>
    <w:p w:rsidR="00D152AC" w:rsidRDefault="00D152AC">
      <w:pPr>
        <w:pStyle w:val="ConsPlusNormal"/>
        <w:spacing w:before="220"/>
        <w:ind w:firstLine="540"/>
        <w:jc w:val="both"/>
      </w:pPr>
      <w:r>
        <w:t>n - общее количество показателей результативности использования субсидии.</w:t>
      </w:r>
    </w:p>
    <w:p w:rsidR="00D152AC" w:rsidRDefault="00D152AC">
      <w:pPr>
        <w:pStyle w:val="ConsPlusNormal"/>
        <w:spacing w:before="220"/>
        <w:ind w:firstLine="540"/>
        <w:jc w:val="both"/>
      </w:pPr>
      <w:r>
        <w:t>Коэффициент возврата субсидии рассчитывается по формуле:</w:t>
      </w:r>
    </w:p>
    <w:p w:rsidR="00D152AC" w:rsidRDefault="00D152AC">
      <w:pPr>
        <w:pStyle w:val="ConsPlusNormal"/>
        <w:ind w:firstLine="540"/>
        <w:jc w:val="both"/>
      </w:pPr>
    </w:p>
    <w:p w:rsidR="00D152AC" w:rsidRDefault="00D152AC">
      <w:pPr>
        <w:pStyle w:val="ConsPlusNormal"/>
        <w:jc w:val="center"/>
      </w:pPr>
      <w:r w:rsidRPr="003B01E4">
        <w:rPr>
          <w:position w:val="-11"/>
        </w:rPr>
        <w:pict>
          <v:shape id="_x0000_i1025" style="width:75.75pt;height:22.5pt" coordsize="" o:spt="100" adj="0,,0" path="" filled="f" stroked="f">
            <v:stroke joinstyle="miter"/>
            <v:imagedata r:id="rId94" o:title="base_24458_111105_32768"/>
            <v:formulas/>
            <v:path o:connecttype="segments"/>
          </v:shape>
        </w:pict>
      </w:r>
    </w:p>
    <w:p w:rsidR="00D152AC" w:rsidRDefault="00D152AC">
      <w:pPr>
        <w:pStyle w:val="ConsPlusNormal"/>
        <w:ind w:firstLine="540"/>
        <w:jc w:val="both"/>
      </w:pPr>
    </w:p>
    <w:p w:rsidR="00D152AC" w:rsidRDefault="00D152AC">
      <w:pPr>
        <w:pStyle w:val="ConsPlusNormal"/>
      </w:pPr>
      <w:r>
        <w:t>где:</w:t>
      </w:r>
    </w:p>
    <w:p w:rsidR="00D152AC" w:rsidRDefault="00D152AC">
      <w:pPr>
        <w:pStyle w:val="ConsPlusNormal"/>
        <w:spacing w:before="220"/>
        <w:ind w:firstLine="540"/>
        <w:jc w:val="both"/>
      </w:pPr>
      <w:r>
        <w:t>Di - индекс, отражающий уровень недостижения i-го показателя результативности использования субсидии;</w:t>
      </w:r>
    </w:p>
    <w:p w:rsidR="00D152AC" w:rsidRDefault="00D152AC">
      <w:pPr>
        <w:pStyle w:val="ConsPlusNormal"/>
        <w:spacing w:before="220"/>
        <w:ind w:firstLine="540"/>
        <w:jc w:val="both"/>
      </w:pPr>
      <w:r>
        <w:t>m - количество показателей результативности использования субсидии, по которым индекс, отражающий уровень недостижения i-го показателя результативности использования субсидии, имеет положительное значение.</w:t>
      </w:r>
    </w:p>
    <w:p w:rsidR="00D152AC" w:rsidRDefault="00D152AC">
      <w:pPr>
        <w:pStyle w:val="ConsPlusNormal"/>
        <w:spacing w:before="220"/>
        <w:ind w:firstLine="540"/>
        <w:jc w:val="both"/>
      </w:pPr>
      <w:r>
        <w:t>При расчете коэффициента возврата субсидии используются только положительные значения индекса, отражающего уровень недостижения i-го показателя результативности использования субсидии.</w:t>
      </w:r>
    </w:p>
    <w:p w:rsidR="00D152AC" w:rsidRDefault="00D152AC">
      <w:pPr>
        <w:pStyle w:val="ConsPlusNormal"/>
        <w:spacing w:before="220"/>
        <w:ind w:firstLine="540"/>
        <w:jc w:val="both"/>
      </w:pPr>
      <w:r>
        <w:t>Индекс, отражающий уровень недостижения i-го показателя результативности использования субсидии, определяется:</w:t>
      </w:r>
    </w:p>
    <w:p w:rsidR="00D152AC" w:rsidRDefault="00D152AC">
      <w:pPr>
        <w:pStyle w:val="ConsPlusNormal"/>
        <w:spacing w:before="220"/>
        <w:ind w:firstLine="540"/>
        <w:jc w:val="both"/>
      </w:pPr>
      <w:r>
        <w:t xml:space="preserve">а) для показателей результативности использования субсидии, по которым большее значение фактически достигнутого значения отражает большую эффективность использования субсидии, - по </w:t>
      </w:r>
      <w:r>
        <w:lastRenderedPageBreak/>
        <w:t>формуле:</w:t>
      </w:r>
    </w:p>
    <w:p w:rsidR="00D152AC" w:rsidRDefault="00D152AC">
      <w:pPr>
        <w:pStyle w:val="ConsPlusNormal"/>
        <w:ind w:firstLine="540"/>
        <w:jc w:val="both"/>
      </w:pPr>
    </w:p>
    <w:p w:rsidR="00D152AC" w:rsidRDefault="00D152AC">
      <w:pPr>
        <w:pStyle w:val="ConsPlusNormal"/>
        <w:jc w:val="center"/>
      </w:pPr>
      <w:r>
        <w:t>Di = 1 - Tf / Tp,</w:t>
      </w:r>
    </w:p>
    <w:p w:rsidR="00D152AC" w:rsidRDefault="00D152AC">
      <w:pPr>
        <w:pStyle w:val="ConsPlusNormal"/>
        <w:ind w:firstLine="540"/>
        <w:jc w:val="both"/>
      </w:pPr>
    </w:p>
    <w:p w:rsidR="00D152AC" w:rsidRDefault="00D152AC">
      <w:pPr>
        <w:pStyle w:val="ConsPlusNormal"/>
      </w:pPr>
      <w:r>
        <w:t>где:</w:t>
      </w:r>
    </w:p>
    <w:p w:rsidR="00D152AC" w:rsidRDefault="00D152AC">
      <w:pPr>
        <w:pStyle w:val="ConsPlusNormal"/>
        <w:spacing w:before="220"/>
        <w:ind w:firstLine="540"/>
        <w:jc w:val="both"/>
      </w:pPr>
      <w:r>
        <w:t>Di - индекс, отражающий уровень недостижения i-го показателя результативности использования субсидии;</w:t>
      </w:r>
    </w:p>
    <w:p w:rsidR="00D152AC" w:rsidRDefault="00D152AC">
      <w:pPr>
        <w:pStyle w:val="ConsPlusNormal"/>
        <w:spacing w:before="220"/>
        <w:ind w:firstLine="540"/>
        <w:jc w:val="both"/>
      </w:pPr>
      <w:r>
        <w:t>Tf - фактически достигнутое значение i-го показателя результативности использования субсидии на отчетную дату;</w:t>
      </w:r>
    </w:p>
    <w:p w:rsidR="00D152AC" w:rsidRDefault="00D152AC">
      <w:pPr>
        <w:pStyle w:val="ConsPlusNormal"/>
        <w:spacing w:before="220"/>
        <w:ind w:firstLine="540"/>
        <w:jc w:val="both"/>
      </w:pPr>
      <w:r>
        <w:t>Tp - установленное значение i-го показателя результативности использования субсидии, установленное соглашением;</w:t>
      </w:r>
    </w:p>
    <w:p w:rsidR="00D152AC" w:rsidRDefault="00D152AC">
      <w:pPr>
        <w:pStyle w:val="ConsPlusNormal"/>
        <w:spacing w:before="220"/>
        <w:ind w:firstLine="540"/>
        <w:jc w:val="both"/>
      </w:pPr>
      <w:r>
        <w:t>б) для показателей результативности использования субсидии, по которым большее значение фактически достигнутого значения отражает меньшую эффективность использования субсидии, - по формуле:</w:t>
      </w:r>
    </w:p>
    <w:p w:rsidR="00D152AC" w:rsidRDefault="00D152AC">
      <w:pPr>
        <w:pStyle w:val="ConsPlusNormal"/>
        <w:ind w:firstLine="540"/>
        <w:jc w:val="both"/>
      </w:pPr>
    </w:p>
    <w:p w:rsidR="00D152AC" w:rsidRDefault="00D152AC">
      <w:pPr>
        <w:pStyle w:val="ConsPlusNormal"/>
        <w:jc w:val="center"/>
      </w:pPr>
      <w:r>
        <w:t>Di = 1 - Tp / Tf,</w:t>
      </w:r>
    </w:p>
    <w:p w:rsidR="00D152AC" w:rsidRDefault="00D152AC">
      <w:pPr>
        <w:pStyle w:val="ConsPlusNormal"/>
        <w:ind w:firstLine="540"/>
        <w:jc w:val="both"/>
      </w:pPr>
    </w:p>
    <w:p w:rsidR="00D152AC" w:rsidRDefault="00D152AC">
      <w:pPr>
        <w:pStyle w:val="ConsPlusNormal"/>
      </w:pPr>
      <w:r>
        <w:t>где:</w:t>
      </w:r>
    </w:p>
    <w:p w:rsidR="00D152AC" w:rsidRDefault="00D152AC">
      <w:pPr>
        <w:pStyle w:val="ConsPlusNormal"/>
        <w:spacing w:before="220"/>
        <w:ind w:firstLine="540"/>
        <w:jc w:val="both"/>
      </w:pPr>
      <w:r>
        <w:t>Di - индекс, отражающий уровень недостижения i-го показателя результативности использования субсидии;</w:t>
      </w:r>
    </w:p>
    <w:p w:rsidR="00D152AC" w:rsidRDefault="00D152AC">
      <w:pPr>
        <w:pStyle w:val="ConsPlusNormal"/>
        <w:spacing w:before="220"/>
        <w:ind w:firstLine="540"/>
        <w:jc w:val="both"/>
      </w:pPr>
      <w:r>
        <w:t>Tp - установленное значение i-го показателя результативности использования субсидии, установленное соглашением;</w:t>
      </w:r>
    </w:p>
    <w:p w:rsidR="00D152AC" w:rsidRDefault="00D152AC">
      <w:pPr>
        <w:pStyle w:val="ConsPlusNormal"/>
        <w:spacing w:before="220"/>
        <w:ind w:firstLine="540"/>
        <w:jc w:val="both"/>
      </w:pPr>
      <w:r>
        <w:t>Tf - фактически достигнутое значение i-го показателя результативности использования субсидии на отчетную дату.</w:t>
      </w:r>
    </w:p>
    <w:p w:rsidR="00D152AC" w:rsidRDefault="00D152AC">
      <w:pPr>
        <w:pStyle w:val="ConsPlusNormal"/>
        <w:spacing w:before="220"/>
        <w:ind w:firstLine="540"/>
        <w:jc w:val="both"/>
      </w:pPr>
      <w:r>
        <w:t xml:space="preserve">3.33. Основанием для освобождения получателя от применения меры ответственности, предусмотренной </w:t>
      </w:r>
      <w:hyperlink w:anchor="P203" w:history="1">
        <w:r>
          <w:rPr>
            <w:color w:val="0000FF"/>
          </w:rPr>
          <w:t>пунктом 3.31</w:t>
        </w:r>
      </w:hyperlink>
      <w:r>
        <w:t xml:space="preserve"> настоящего Положения, является документально подтвержденное наступление обстоятельств непреодолимой силы, препятствующих исполнению соответствующих обязательств.</w:t>
      </w:r>
    </w:p>
    <w:p w:rsidR="00D152AC" w:rsidRDefault="00D152AC">
      <w:pPr>
        <w:pStyle w:val="ConsPlusNormal"/>
        <w:spacing w:before="220"/>
        <w:ind w:firstLine="540"/>
        <w:jc w:val="both"/>
      </w:pPr>
      <w:r>
        <w:t xml:space="preserve">Под обстоятельствами непреодолимой силы в рамках настоящего Положения понимаются обстоятельства, предусмотренные </w:t>
      </w:r>
      <w:hyperlink r:id="rId95" w:history="1">
        <w:r>
          <w:rPr>
            <w:color w:val="0000FF"/>
          </w:rPr>
          <w:t>пунктом 3 статьи 401</w:t>
        </w:r>
      </w:hyperlink>
      <w:r>
        <w:t xml:space="preserve"> Гражданского кодекса Российской Федерации.</w:t>
      </w:r>
    </w:p>
    <w:p w:rsidR="00D152AC" w:rsidRDefault="00D152AC">
      <w:pPr>
        <w:pStyle w:val="ConsPlusNormal"/>
        <w:spacing w:before="220"/>
        <w:ind w:firstLine="540"/>
        <w:jc w:val="both"/>
      </w:pPr>
      <w:r>
        <w:t>3.34. За нарушение предусмотренных соглашением сроков возврата субсидии или ее части и (или) сроков представления отчетов устанавливается неустойка (пени).</w:t>
      </w:r>
    </w:p>
    <w:p w:rsidR="00D152AC" w:rsidRDefault="00D152AC">
      <w:pPr>
        <w:pStyle w:val="ConsPlusNormal"/>
        <w:jc w:val="both"/>
      </w:pPr>
      <w:r>
        <w:t xml:space="preserve">(в ред. </w:t>
      </w:r>
      <w:hyperlink r:id="rId96" w:history="1">
        <w:r>
          <w:rPr>
            <w:color w:val="0000FF"/>
          </w:rPr>
          <w:t>постановления</w:t>
        </w:r>
      </w:hyperlink>
      <w:r>
        <w:t xml:space="preserve"> Правительства ЯНАО от 22.05.2017 N 477-П)</w:t>
      </w:r>
    </w:p>
    <w:p w:rsidR="00D152AC" w:rsidRDefault="00D152AC">
      <w:pPr>
        <w:pStyle w:val="ConsPlusNormal"/>
        <w:spacing w:before="220"/>
        <w:ind w:firstLine="540"/>
        <w:jc w:val="both"/>
      </w:pPr>
      <w:r>
        <w:t>3.35. Возврат субсидии или ее части, а также уплата неустойки производятся получателем на расчетный счет ответственного исполнительного органа.</w:t>
      </w:r>
    </w:p>
    <w:p w:rsidR="00D152AC" w:rsidRDefault="00D152AC">
      <w:pPr>
        <w:pStyle w:val="ConsPlusNormal"/>
        <w:jc w:val="both"/>
      </w:pPr>
      <w:r>
        <w:t xml:space="preserve">(в ред. </w:t>
      </w:r>
      <w:hyperlink r:id="rId97" w:history="1">
        <w:r>
          <w:rPr>
            <w:color w:val="0000FF"/>
          </w:rPr>
          <w:t>постановления</w:t>
        </w:r>
      </w:hyperlink>
      <w:r>
        <w:t xml:space="preserve"> Правительства ЯНАО от 22.05.2017 N 477-П)</w:t>
      </w:r>
    </w:p>
    <w:p w:rsidR="00D152AC" w:rsidRDefault="00D152AC">
      <w:pPr>
        <w:pStyle w:val="ConsPlusNormal"/>
        <w:spacing w:before="220"/>
        <w:ind w:firstLine="540"/>
        <w:jc w:val="both"/>
      </w:pPr>
      <w:r>
        <w:t xml:space="preserve">3.36. В случае совокупности нарушений сроков возврата субсидии или ее части и (или) сроков представления отчетов, предусмотренных соглашением, указанных в </w:t>
      </w:r>
      <w:hyperlink w:anchor="P198" w:history="1">
        <w:r>
          <w:rPr>
            <w:color w:val="0000FF"/>
          </w:rPr>
          <w:t>пунктах 3.27</w:t>
        </w:r>
      </w:hyperlink>
      <w:r>
        <w:t xml:space="preserve"> - </w:t>
      </w:r>
      <w:hyperlink w:anchor="P203" w:history="1">
        <w:r>
          <w:rPr>
            <w:color w:val="0000FF"/>
          </w:rPr>
          <w:t>3.31</w:t>
        </w:r>
      </w:hyperlink>
      <w:r>
        <w:t xml:space="preserve"> настоящего Положения, получатель уплачивает ответственному исполнительному органу неустойку (пени) за каждое нарушение.</w:t>
      </w:r>
    </w:p>
    <w:p w:rsidR="00D152AC" w:rsidRDefault="00D152AC">
      <w:pPr>
        <w:pStyle w:val="ConsPlusNormal"/>
        <w:spacing w:before="220"/>
        <w:ind w:firstLine="540"/>
        <w:jc w:val="both"/>
      </w:pPr>
      <w:bookmarkStart w:id="25" w:name="P247"/>
      <w:bookmarkEnd w:id="25"/>
      <w:r>
        <w:t>3.37. В случае невозврата субсидии (ее части) взыскание финансовых средств с получателя производится в судебном порядке в соответствии с законодательством Российской Федерации.</w:t>
      </w:r>
    </w:p>
    <w:p w:rsidR="00D152AC" w:rsidRDefault="00D152AC">
      <w:pPr>
        <w:pStyle w:val="ConsPlusNormal"/>
        <w:spacing w:before="220"/>
        <w:ind w:firstLine="540"/>
        <w:jc w:val="both"/>
      </w:pPr>
      <w:r>
        <w:lastRenderedPageBreak/>
        <w:t>3.38. Получатель несет ответственность за достоверность сведений, указанных в обращении и приложенных к нему документах, в соответствии с законодательством Российской Федерации.</w:t>
      </w:r>
    </w:p>
    <w:p w:rsidR="00D152AC" w:rsidRDefault="00D152AC">
      <w:pPr>
        <w:pStyle w:val="ConsPlusNormal"/>
        <w:jc w:val="center"/>
      </w:pPr>
    </w:p>
    <w:p w:rsidR="00D152AC" w:rsidRDefault="00D152AC">
      <w:pPr>
        <w:pStyle w:val="ConsPlusNormal"/>
        <w:jc w:val="center"/>
        <w:outlineLvl w:val="1"/>
      </w:pPr>
      <w:r>
        <w:t>IV. Консультационная поддержка</w:t>
      </w:r>
    </w:p>
    <w:p w:rsidR="00D152AC" w:rsidRDefault="00D152AC">
      <w:pPr>
        <w:pStyle w:val="ConsPlusNormal"/>
        <w:ind w:firstLine="540"/>
        <w:jc w:val="both"/>
      </w:pPr>
    </w:p>
    <w:p w:rsidR="00D152AC" w:rsidRDefault="00D152AC">
      <w:pPr>
        <w:pStyle w:val="ConsPlusNormal"/>
        <w:ind w:firstLine="540"/>
        <w:jc w:val="both"/>
      </w:pPr>
      <w:bookmarkStart w:id="26" w:name="P252"/>
      <w:bookmarkEnd w:id="26"/>
      <w:r>
        <w:t>4.1. Оказание консультационной поддержки социально ориентированным некоммерческим организациям осуществляется путем:</w:t>
      </w:r>
    </w:p>
    <w:p w:rsidR="00D152AC" w:rsidRDefault="00D152AC">
      <w:pPr>
        <w:pStyle w:val="ConsPlusNormal"/>
        <w:spacing w:before="220"/>
        <w:ind w:firstLine="540"/>
        <w:jc w:val="both"/>
      </w:pPr>
      <w:r>
        <w:t>4.1.1. проведения семинаров, совещаний, конференций, иных мероприятий с участием социально ориентированных некоммерческих организаций;</w:t>
      </w:r>
    </w:p>
    <w:p w:rsidR="00D152AC" w:rsidRDefault="00D152AC">
      <w:pPr>
        <w:pStyle w:val="ConsPlusNormal"/>
        <w:spacing w:before="220"/>
        <w:ind w:firstLine="540"/>
        <w:jc w:val="both"/>
      </w:pPr>
      <w:r>
        <w:t>4.1.2. издания методических материалов для социально ориентированных некоммерческих организаций по вопросам взаимодействия с исполнительными органами государственной власти автономного округа, а также осуществления ими своей уставной деятельности и соблюдения действующего законодательства;</w:t>
      </w:r>
    </w:p>
    <w:p w:rsidR="00D152AC" w:rsidRDefault="00D152AC">
      <w:pPr>
        <w:pStyle w:val="ConsPlusNormal"/>
        <w:spacing w:before="220"/>
        <w:ind w:firstLine="540"/>
        <w:jc w:val="both"/>
      </w:pPr>
      <w:r>
        <w:t>4.1.3. привлечения представителей социально ориентированных некоммерческих организаций к обсуждению программ, касающихся поддержки социально ориентированных некоммерческих организаций, и их реализации.</w:t>
      </w:r>
    </w:p>
    <w:p w:rsidR="00D152AC" w:rsidRDefault="00D152AC">
      <w:pPr>
        <w:pStyle w:val="ConsPlusNormal"/>
        <w:spacing w:before="220"/>
        <w:ind w:firstLine="540"/>
        <w:jc w:val="both"/>
      </w:pPr>
      <w:bookmarkStart w:id="27" w:name="P256"/>
      <w:bookmarkEnd w:id="27"/>
      <w:r>
        <w:t>4.2. Исполнительные органы государственной власти автономного округа вправе оказывать консультационную поддержку социально ориентированным некоммерческим организациям в иных формах.</w:t>
      </w:r>
    </w:p>
    <w:p w:rsidR="00D152AC" w:rsidRDefault="00D152AC">
      <w:pPr>
        <w:pStyle w:val="ConsPlusNormal"/>
        <w:spacing w:before="220"/>
        <w:ind w:firstLine="540"/>
        <w:jc w:val="both"/>
      </w:pPr>
      <w:r>
        <w:t xml:space="preserve">4.3. Социально ориентированные некоммерческие организации, являющиеся некоммерческими организациями - исполнителями общественно полезных услуг, имеют право на приоритетное получение консультационной поддержки, в том числе на включение в состав участников мероприятий, проводимых в соответствии с </w:t>
      </w:r>
      <w:hyperlink w:anchor="P252" w:history="1">
        <w:r>
          <w:rPr>
            <w:color w:val="0000FF"/>
          </w:rPr>
          <w:t>пунктами 4.1</w:t>
        </w:r>
      </w:hyperlink>
      <w:r>
        <w:t xml:space="preserve"> и </w:t>
      </w:r>
      <w:hyperlink w:anchor="P256" w:history="1">
        <w:r>
          <w:rPr>
            <w:color w:val="0000FF"/>
          </w:rPr>
          <w:t>4.2</w:t>
        </w:r>
      </w:hyperlink>
      <w:r>
        <w:t xml:space="preserve"> настоящего Положения с учетом содержания проводимого мероприятия и осуществляемых данной организацией на территории автономного округа в соответствии с учредительными документами видами деятельности, установленными </w:t>
      </w:r>
      <w:hyperlink r:id="rId98" w:history="1">
        <w:r>
          <w:rPr>
            <w:color w:val="0000FF"/>
          </w:rPr>
          <w:t>статьей 31.1</w:t>
        </w:r>
      </w:hyperlink>
      <w:r>
        <w:t xml:space="preserve"> Федерального закона.</w:t>
      </w:r>
    </w:p>
    <w:p w:rsidR="00D152AC" w:rsidRDefault="00D152AC">
      <w:pPr>
        <w:pStyle w:val="ConsPlusNormal"/>
        <w:jc w:val="both"/>
      </w:pPr>
      <w:r>
        <w:t xml:space="preserve">(п. 4.3 введен </w:t>
      </w:r>
      <w:hyperlink r:id="rId99" w:history="1">
        <w:r>
          <w:rPr>
            <w:color w:val="0000FF"/>
          </w:rPr>
          <w:t>постановлением</w:t>
        </w:r>
      </w:hyperlink>
      <w:r>
        <w:t xml:space="preserve"> Правительства ЯНАО от 22.05.2017 N 477-П)</w:t>
      </w:r>
    </w:p>
    <w:p w:rsidR="00D152AC" w:rsidRDefault="00D152AC">
      <w:pPr>
        <w:pStyle w:val="ConsPlusNormal"/>
        <w:spacing w:before="220"/>
        <w:ind w:firstLine="540"/>
        <w:jc w:val="both"/>
      </w:pPr>
      <w:r>
        <w:t>4.4. В случае если две и более социально ориентированных некоммерческих организаций обратились в исполнительный орган государственной власти автономного округа за получением консультационной поддержки, приоритет при рассмотрении обращений имеет социально ориентированная некоммерческая организация, обращение которой поступило в исполнительный орган государственной власти автономного округа раньше. Очередность поступления письменных обращений определяется регистрацией обращений исполнительным органом государственной власти автономного округа с указанием входящего номера и даты поступления.</w:t>
      </w:r>
    </w:p>
    <w:p w:rsidR="00D152AC" w:rsidRDefault="00D152AC">
      <w:pPr>
        <w:pStyle w:val="ConsPlusNormal"/>
        <w:spacing w:before="220"/>
        <w:ind w:firstLine="540"/>
        <w:jc w:val="both"/>
      </w:pPr>
      <w:r>
        <w:t>В случае если обращения поступили в один день, приоритет при рассмотрении обращений имеет социально ориентированная некоммерческая организация, являющаяся некоммерческой организацией - исполнителем общественно полезных услуг, в письменной форме заявившая о желании реализовать право на приоритетное получение консультационной поддержки.</w:t>
      </w:r>
    </w:p>
    <w:p w:rsidR="00D152AC" w:rsidRDefault="00D152AC">
      <w:pPr>
        <w:pStyle w:val="ConsPlusNormal"/>
        <w:jc w:val="both"/>
      </w:pPr>
      <w:r>
        <w:t xml:space="preserve">(п. 4.4 введен </w:t>
      </w:r>
      <w:hyperlink r:id="rId100" w:history="1">
        <w:r>
          <w:rPr>
            <w:color w:val="0000FF"/>
          </w:rPr>
          <w:t>постановлением</w:t>
        </w:r>
      </w:hyperlink>
      <w:r>
        <w:t xml:space="preserve"> Правительства ЯНАО от 22.05.2017 N 477-П)</w:t>
      </w:r>
    </w:p>
    <w:p w:rsidR="00D152AC" w:rsidRDefault="00D152AC">
      <w:pPr>
        <w:pStyle w:val="ConsPlusNormal"/>
        <w:jc w:val="center"/>
      </w:pPr>
    </w:p>
    <w:p w:rsidR="00D152AC" w:rsidRDefault="00D152AC">
      <w:pPr>
        <w:pStyle w:val="ConsPlusNormal"/>
        <w:jc w:val="center"/>
        <w:outlineLvl w:val="1"/>
      </w:pPr>
      <w:r>
        <w:t>V. Поддержка в области подготовки, дополнительного</w:t>
      </w:r>
    </w:p>
    <w:p w:rsidR="00D152AC" w:rsidRDefault="00D152AC">
      <w:pPr>
        <w:pStyle w:val="ConsPlusNormal"/>
        <w:jc w:val="center"/>
      </w:pPr>
      <w:r>
        <w:t>профессионального образования работников</w:t>
      </w:r>
    </w:p>
    <w:p w:rsidR="00D152AC" w:rsidRDefault="00D152AC">
      <w:pPr>
        <w:pStyle w:val="ConsPlusNormal"/>
        <w:jc w:val="center"/>
      </w:pPr>
      <w:r>
        <w:t>и добровольцев (волонтеров)</w:t>
      </w:r>
    </w:p>
    <w:p w:rsidR="00D152AC" w:rsidRDefault="00D152AC">
      <w:pPr>
        <w:pStyle w:val="ConsPlusNormal"/>
        <w:jc w:val="center"/>
      </w:pPr>
      <w:r>
        <w:t>социально ориентированных некоммерческих организаций</w:t>
      </w:r>
    </w:p>
    <w:p w:rsidR="00D152AC" w:rsidRDefault="00D152AC">
      <w:pPr>
        <w:pStyle w:val="ConsPlusNormal"/>
        <w:jc w:val="center"/>
      </w:pPr>
      <w:r>
        <w:t xml:space="preserve">(в ред. </w:t>
      </w:r>
      <w:hyperlink r:id="rId101" w:history="1">
        <w:r>
          <w:rPr>
            <w:color w:val="0000FF"/>
          </w:rPr>
          <w:t>постановления</w:t>
        </w:r>
      </w:hyperlink>
      <w:r>
        <w:t xml:space="preserve"> Правительства ЯНАО</w:t>
      </w:r>
    </w:p>
    <w:p w:rsidR="00D152AC" w:rsidRDefault="00D152AC">
      <w:pPr>
        <w:pStyle w:val="ConsPlusNormal"/>
        <w:jc w:val="center"/>
      </w:pPr>
      <w:r>
        <w:t>от 18.06.2018 N 625-П)</w:t>
      </w:r>
    </w:p>
    <w:p w:rsidR="00D152AC" w:rsidRDefault="00D152AC">
      <w:pPr>
        <w:pStyle w:val="ConsPlusNormal"/>
        <w:jc w:val="center"/>
      </w:pPr>
      <w:r>
        <w:t xml:space="preserve">(в ред. </w:t>
      </w:r>
      <w:hyperlink r:id="rId102" w:history="1">
        <w:r>
          <w:rPr>
            <w:color w:val="0000FF"/>
          </w:rPr>
          <w:t>постановления</w:t>
        </w:r>
      </w:hyperlink>
      <w:r>
        <w:t xml:space="preserve"> Правительства ЯНАО</w:t>
      </w:r>
    </w:p>
    <w:p w:rsidR="00D152AC" w:rsidRDefault="00D152AC">
      <w:pPr>
        <w:pStyle w:val="ConsPlusNormal"/>
        <w:jc w:val="center"/>
      </w:pPr>
      <w:r>
        <w:t>от 22.05.2017 N 477-П)</w:t>
      </w:r>
    </w:p>
    <w:p w:rsidR="00D152AC" w:rsidRDefault="00D152AC">
      <w:pPr>
        <w:pStyle w:val="ConsPlusNormal"/>
        <w:ind w:firstLine="540"/>
        <w:jc w:val="both"/>
      </w:pPr>
    </w:p>
    <w:p w:rsidR="00D152AC" w:rsidRDefault="00D152AC">
      <w:pPr>
        <w:pStyle w:val="ConsPlusNormal"/>
        <w:ind w:firstLine="540"/>
        <w:jc w:val="both"/>
      </w:pPr>
      <w:bookmarkStart w:id="28" w:name="P272"/>
      <w:bookmarkEnd w:id="28"/>
      <w:r>
        <w:t>5.1. Оказание поддержки в области подготовки, дополнительного профессионального образования работников и добровольцев (волонтеров) социально ориентированных некоммерческих организаций осуществляется путем:</w:t>
      </w:r>
    </w:p>
    <w:p w:rsidR="00D152AC" w:rsidRDefault="00D152AC">
      <w:pPr>
        <w:pStyle w:val="ConsPlusNormal"/>
        <w:jc w:val="both"/>
      </w:pPr>
      <w:r>
        <w:t xml:space="preserve">(в ред. </w:t>
      </w:r>
      <w:hyperlink r:id="rId103" w:history="1">
        <w:r>
          <w:rPr>
            <w:color w:val="0000FF"/>
          </w:rPr>
          <w:t>постановления</w:t>
        </w:r>
      </w:hyperlink>
      <w:r>
        <w:t xml:space="preserve"> Правительства ЯНАО от 18.06.2018 N 625-П)</w:t>
      </w:r>
    </w:p>
    <w:p w:rsidR="00D152AC" w:rsidRDefault="00D152AC">
      <w:pPr>
        <w:pStyle w:val="ConsPlusNormal"/>
        <w:spacing w:before="220"/>
        <w:ind w:firstLine="540"/>
        <w:jc w:val="both"/>
      </w:pPr>
      <w:r>
        <w:t>5.1.1. организации и содействия в организации подготовки, профессиональной переподготовки и повышения квалификации работников и добровольцев (волонтеров) социально ориентированных некоммерческих организаций по запросам указанных некоммерческих организаций, проведения обучающих, научных и практических мероприятий;</w:t>
      </w:r>
    </w:p>
    <w:p w:rsidR="00D152AC" w:rsidRDefault="00D152AC">
      <w:pPr>
        <w:pStyle w:val="ConsPlusNormal"/>
        <w:jc w:val="both"/>
      </w:pPr>
      <w:r>
        <w:t xml:space="preserve">(в ред. </w:t>
      </w:r>
      <w:hyperlink r:id="rId104" w:history="1">
        <w:r>
          <w:rPr>
            <w:color w:val="0000FF"/>
          </w:rPr>
          <w:t>постановления</w:t>
        </w:r>
      </w:hyperlink>
      <w:r>
        <w:t xml:space="preserve"> Правительства ЯНАО от 18.06.2018 N 625-П)</w:t>
      </w:r>
    </w:p>
    <w:p w:rsidR="00D152AC" w:rsidRDefault="00D152AC">
      <w:pPr>
        <w:pStyle w:val="ConsPlusNormal"/>
        <w:spacing w:before="220"/>
        <w:ind w:firstLine="540"/>
        <w:jc w:val="both"/>
      </w:pPr>
      <w:r>
        <w:t>5.1.2. возмещения затрат на подготовку, переподготовку и повышение квалификации работников и добровольцев (волонтеров) социально ориентированных некоммерческих организаций;</w:t>
      </w:r>
    </w:p>
    <w:p w:rsidR="00D152AC" w:rsidRDefault="00D152AC">
      <w:pPr>
        <w:pStyle w:val="ConsPlusNormal"/>
        <w:jc w:val="both"/>
      </w:pPr>
      <w:r>
        <w:t xml:space="preserve">(в ред. </w:t>
      </w:r>
      <w:hyperlink r:id="rId105" w:history="1">
        <w:r>
          <w:rPr>
            <w:color w:val="0000FF"/>
          </w:rPr>
          <w:t>постановления</w:t>
        </w:r>
      </w:hyperlink>
      <w:r>
        <w:t xml:space="preserve"> Правительства ЯНАО от 18.06.2018 N 625-П)</w:t>
      </w:r>
    </w:p>
    <w:p w:rsidR="00D152AC" w:rsidRDefault="00D152AC">
      <w:pPr>
        <w:pStyle w:val="ConsPlusNormal"/>
        <w:spacing w:before="220"/>
        <w:ind w:firstLine="540"/>
        <w:jc w:val="both"/>
      </w:pPr>
      <w:r>
        <w:t>5.1.3. оказания поддержки в области подготовки, дополнительного профессионального образования работников и добровольцев (волонтеров) социально ориентированных некоммерческих организаций в иных формах.</w:t>
      </w:r>
    </w:p>
    <w:p w:rsidR="00D152AC" w:rsidRDefault="00D152AC">
      <w:pPr>
        <w:pStyle w:val="ConsPlusNormal"/>
        <w:jc w:val="both"/>
      </w:pPr>
      <w:r>
        <w:t xml:space="preserve">(в ред. </w:t>
      </w:r>
      <w:hyperlink r:id="rId106" w:history="1">
        <w:r>
          <w:rPr>
            <w:color w:val="0000FF"/>
          </w:rPr>
          <w:t>постановления</w:t>
        </w:r>
      </w:hyperlink>
      <w:r>
        <w:t xml:space="preserve"> Правительства ЯНАО от 18.06.2018 N 625-П)</w:t>
      </w:r>
    </w:p>
    <w:p w:rsidR="00D152AC" w:rsidRDefault="00D152AC">
      <w:pPr>
        <w:pStyle w:val="ConsPlusNormal"/>
        <w:spacing w:before="220"/>
        <w:ind w:firstLine="540"/>
        <w:jc w:val="both"/>
      </w:pPr>
      <w:r>
        <w:t xml:space="preserve">5.2. Социально ориентированные некоммерческие организации, являющиеся некоммерческими организациями - исполнителями общественно полезных услуг, имеют право на приоритетное получение поддержки в области подготовки, дополнительного профессионального образования работников и добровольцев (волонтеров) социально ориентированных некоммерческих организаций, в том числе на включение в состав участников мероприятий, проводимых в соответствии с </w:t>
      </w:r>
      <w:hyperlink w:anchor="P272" w:history="1">
        <w:r>
          <w:rPr>
            <w:color w:val="0000FF"/>
          </w:rPr>
          <w:t>пунктом 5.1</w:t>
        </w:r>
      </w:hyperlink>
      <w:r>
        <w:t xml:space="preserve"> настоящего Положения, с учетом содержания проводимого мероприятия и осуществляемыми данной организацией на территории автономного округа в соответствии с учредительными документами видами деятельности, установленными </w:t>
      </w:r>
      <w:hyperlink r:id="rId107" w:history="1">
        <w:r>
          <w:rPr>
            <w:color w:val="0000FF"/>
          </w:rPr>
          <w:t>статьей 31.1</w:t>
        </w:r>
      </w:hyperlink>
      <w:r>
        <w:t xml:space="preserve"> Федерального закона.</w:t>
      </w:r>
    </w:p>
    <w:p w:rsidR="00D152AC" w:rsidRDefault="00D152AC">
      <w:pPr>
        <w:pStyle w:val="ConsPlusNormal"/>
        <w:jc w:val="both"/>
      </w:pPr>
      <w:r>
        <w:t xml:space="preserve">(в ред. </w:t>
      </w:r>
      <w:hyperlink r:id="rId108" w:history="1">
        <w:r>
          <w:rPr>
            <w:color w:val="0000FF"/>
          </w:rPr>
          <w:t>постановления</w:t>
        </w:r>
      </w:hyperlink>
      <w:r>
        <w:t xml:space="preserve"> Правительства ЯНАО от 18.06.2018 N 625-П)</w:t>
      </w:r>
    </w:p>
    <w:p w:rsidR="00D152AC" w:rsidRDefault="00D152AC">
      <w:pPr>
        <w:pStyle w:val="ConsPlusNormal"/>
        <w:spacing w:before="220"/>
        <w:ind w:firstLine="540"/>
        <w:jc w:val="both"/>
      </w:pPr>
      <w:r>
        <w:t>5.3. В случае если две и более социально ориентированные некоммерческие организации обратились в исполнительный орган государственной власти автономного округа за получением поддержки в области подготовки, дополнительного профессионального образования работников и добровольцев (волонтеров) социально ориентированных некоммерческих организаций, приоритет при рассмотрении обращений имеет социально ориентированная некоммерческая организация, обращение которой поступило в исполнительный орган государственной власти автономного округа раньше. Очередность поступления обращений определяется регистрацией обращений исполнительным органом государственной власти автономного округа с указанием входящего номера и даты поступления.</w:t>
      </w:r>
    </w:p>
    <w:p w:rsidR="00D152AC" w:rsidRDefault="00D152AC">
      <w:pPr>
        <w:pStyle w:val="ConsPlusNormal"/>
        <w:jc w:val="both"/>
      </w:pPr>
      <w:r>
        <w:t xml:space="preserve">(в ред. </w:t>
      </w:r>
      <w:hyperlink r:id="rId109" w:history="1">
        <w:r>
          <w:rPr>
            <w:color w:val="0000FF"/>
          </w:rPr>
          <w:t>постановления</w:t>
        </w:r>
      </w:hyperlink>
      <w:r>
        <w:t xml:space="preserve"> Правительства ЯНАО от 18.06.2018 N 625-П)</w:t>
      </w:r>
    </w:p>
    <w:p w:rsidR="00D152AC" w:rsidRDefault="00D152AC">
      <w:pPr>
        <w:pStyle w:val="ConsPlusNormal"/>
        <w:spacing w:before="220"/>
        <w:ind w:firstLine="540"/>
        <w:jc w:val="both"/>
      </w:pPr>
      <w:r>
        <w:t>В случае если обращения поступили в один день, приоритет при рассмотрении обращений имеет социально ориентированная некоммерческая организация, являющаяся некоммерческой организацией - исполнителем общественно полезных услуг, в письменной форме заявившая о желании реализовать право на приоритетное получение поддержки в области подготовки, дополнительного профессионального образования работников и добровольцев (волонтеров) социально ориентированных некоммерческих организаций.</w:t>
      </w:r>
    </w:p>
    <w:p w:rsidR="00D152AC" w:rsidRDefault="00D152AC">
      <w:pPr>
        <w:pStyle w:val="ConsPlusNormal"/>
        <w:jc w:val="both"/>
      </w:pPr>
      <w:r>
        <w:t xml:space="preserve">(в ред. </w:t>
      </w:r>
      <w:hyperlink r:id="rId110" w:history="1">
        <w:r>
          <w:rPr>
            <w:color w:val="0000FF"/>
          </w:rPr>
          <w:t>постановления</w:t>
        </w:r>
      </w:hyperlink>
      <w:r>
        <w:t xml:space="preserve"> Правительства ЯНАО от 18.06.2018 N 625-П)</w:t>
      </w:r>
    </w:p>
    <w:p w:rsidR="00D152AC" w:rsidRDefault="00D152AC">
      <w:pPr>
        <w:pStyle w:val="ConsPlusNormal"/>
        <w:ind w:firstLine="540"/>
        <w:jc w:val="both"/>
      </w:pPr>
    </w:p>
    <w:p w:rsidR="00D152AC" w:rsidRDefault="00D152AC">
      <w:pPr>
        <w:pStyle w:val="ConsPlusNormal"/>
        <w:jc w:val="center"/>
        <w:outlineLvl w:val="1"/>
      </w:pPr>
      <w:r>
        <w:t>VI. Имущественная поддержка</w:t>
      </w:r>
    </w:p>
    <w:p w:rsidR="00D152AC" w:rsidRDefault="00D152AC">
      <w:pPr>
        <w:pStyle w:val="ConsPlusNormal"/>
        <w:ind w:firstLine="540"/>
        <w:jc w:val="both"/>
      </w:pPr>
    </w:p>
    <w:p w:rsidR="00D152AC" w:rsidRDefault="00D152AC">
      <w:pPr>
        <w:pStyle w:val="ConsPlusNormal"/>
        <w:ind w:firstLine="540"/>
        <w:jc w:val="both"/>
      </w:pPr>
      <w:r>
        <w:t xml:space="preserve">6.1. Оказание имущественной поддержки социально ориентированным некоммерческим </w:t>
      </w:r>
      <w:r>
        <w:lastRenderedPageBreak/>
        <w:t>организациям осуществляется путем передачи во владение и (или) в пользование таким некоммерческим организациям государственного имущества автономного округа. Указанное имущество должно использоваться только по целевому назначению.</w:t>
      </w:r>
    </w:p>
    <w:p w:rsidR="00D152AC" w:rsidRDefault="00D152AC">
      <w:pPr>
        <w:pStyle w:val="ConsPlusNormal"/>
        <w:spacing w:before="220"/>
        <w:ind w:firstLine="540"/>
        <w:jc w:val="both"/>
      </w:pPr>
      <w:r>
        <w:t>6.2. Оказание имущественной поддержки социально ориентированным некоммерческим организациям осуществляется в порядке, установленном законодательством автономного округа.</w:t>
      </w:r>
    </w:p>
    <w:p w:rsidR="00D152AC" w:rsidRDefault="00D152AC">
      <w:pPr>
        <w:pStyle w:val="ConsPlusNormal"/>
        <w:spacing w:before="220"/>
        <w:ind w:firstLine="540"/>
        <w:jc w:val="both"/>
      </w:pPr>
      <w:r>
        <w:t>6.3. Социально ориентированным некоммерческим организациям, являющимся некоммерческими организациями - исполнителями общественно полезных услуг, имущественная поддержка предоставляется на срок не менее двух лет.</w:t>
      </w:r>
    </w:p>
    <w:p w:rsidR="00D152AC" w:rsidRDefault="00D152AC">
      <w:pPr>
        <w:pStyle w:val="ConsPlusNormal"/>
        <w:jc w:val="both"/>
      </w:pPr>
      <w:r>
        <w:t xml:space="preserve">(п. 6.3 введен </w:t>
      </w:r>
      <w:hyperlink r:id="rId111" w:history="1">
        <w:r>
          <w:rPr>
            <w:color w:val="0000FF"/>
          </w:rPr>
          <w:t>постановлением</w:t>
        </w:r>
      </w:hyperlink>
      <w:r>
        <w:t xml:space="preserve"> Правительства ЯНАО от 22.05.2017 N 477-П)</w:t>
      </w:r>
    </w:p>
    <w:p w:rsidR="00D152AC" w:rsidRDefault="00D152AC">
      <w:pPr>
        <w:pStyle w:val="ConsPlusNormal"/>
        <w:ind w:firstLine="540"/>
        <w:jc w:val="both"/>
      </w:pPr>
    </w:p>
    <w:p w:rsidR="00D152AC" w:rsidRDefault="00D152AC">
      <w:pPr>
        <w:pStyle w:val="ConsPlusNormal"/>
        <w:ind w:firstLine="540"/>
        <w:jc w:val="both"/>
      </w:pPr>
    </w:p>
    <w:p w:rsidR="00D152AC" w:rsidRDefault="00D152AC">
      <w:pPr>
        <w:pStyle w:val="ConsPlusNormal"/>
        <w:ind w:firstLine="540"/>
        <w:jc w:val="both"/>
      </w:pPr>
    </w:p>
    <w:p w:rsidR="00D152AC" w:rsidRDefault="00D152AC">
      <w:pPr>
        <w:pStyle w:val="ConsPlusNormal"/>
        <w:ind w:firstLine="540"/>
        <w:jc w:val="both"/>
      </w:pPr>
    </w:p>
    <w:p w:rsidR="00D152AC" w:rsidRDefault="00D152AC">
      <w:pPr>
        <w:pStyle w:val="ConsPlusNormal"/>
        <w:ind w:firstLine="540"/>
        <w:jc w:val="both"/>
      </w:pPr>
    </w:p>
    <w:p w:rsidR="00D152AC" w:rsidRDefault="00D152AC">
      <w:pPr>
        <w:pStyle w:val="ConsPlusNormal"/>
        <w:jc w:val="right"/>
        <w:outlineLvl w:val="1"/>
      </w:pPr>
      <w:r>
        <w:t>Приложение N 1</w:t>
      </w:r>
    </w:p>
    <w:p w:rsidR="00D152AC" w:rsidRDefault="00D152AC">
      <w:pPr>
        <w:pStyle w:val="ConsPlusNormal"/>
        <w:jc w:val="right"/>
      </w:pPr>
      <w:r>
        <w:t>к Положению о поддержке социально</w:t>
      </w:r>
    </w:p>
    <w:p w:rsidR="00D152AC" w:rsidRDefault="00D152AC">
      <w:pPr>
        <w:pStyle w:val="ConsPlusNormal"/>
        <w:jc w:val="right"/>
      </w:pPr>
      <w:r>
        <w:t>ориентированных некоммерческих</w:t>
      </w:r>
    </w:p>
    <w:p w:rsidR="00D152AC" w:rsidRDefault="00D152AC">
      <w:pPr>
        <w:pStyle w:val="ConsPlusNormal"/>
        <w:jc w:val="right"/>
      </w:pPr>
      <w:r>
        <w:t>организаций в Ямало-Ненецком</w:t>
      </w:r>
    </w:p>
    <w:p w:rsidR="00D152AC" w:rsidRDefault="00D152AC">
      <w:pPr>
        <w:pStyle w:val="ConsPlusNormal"/>
        <w:jc w:val="right"/>
      </w:pPr>
      <w:r>
        <w:t>автономном округе</w:t>
      </w:r>
    </w:p>
    <w:p w:rsidR="00D152AC" w:rsidRDefault="00D152AC">
      <w:pPr>
        <w:pStyle w:val="ConsPlusNormal"/>
        <w:ind w:firstLine="540"/>
        <w:jc w:val="both"/>
      </w:pPr>
    </w:p>
    <w:p w:rsidR="00D152AC" w:rsidRDefault="00D152AC">
      <w:pPr>
        <w:pStyle w:val="ConsPlusNormal"/>
        <w:jc w:val="center"/>
      </w:pPr>
      <w:bookmarkStart w:id="29" w:name="P304"/>
      <w:bookmarkEnd w:id="29"/>
      <w:r>
        <w:t>ФОРМА РЕЕСТРА</w:t>
      </w:r>
    </w:p>
    <w:p w:rsidR="00D152AC" w:rsidRDefault="00D152A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152AC">
        <w:trPr>
          <w:jc w:val="center"/>
        </w:trPr>
        <w:tc>
          <w:tcPr>
            <w:tcW w:w="9294" w:type="dxa"/>
            <w:tcBorders>
              <w:top w:val="nil"/>
              <w:left w:val="single" w:sz="24" w:space="0" w:color="CED3F1"/>
              <w:bottom w:val="nil"/>
              <w:right w:val="single" w:sz="24" w:space="0" w:color="F4F3F8"/>
            </w:tcBorders>
            <w:shd w:val="clear" w:color="auto" w:fill="F4F3F8"/>
          </w:tcPr>
          <w:p w:rsidR="00D152AC" w:rsidRDefault="00D152AC">
            <w:pPr>
              <w:pStyle w:val="ConsPlusNormal"/>
              <w:jc w:val="center"/>
            </w:pPr>
            <w:r>
              <w:rPr>
                <w:color w:val="392C69"/>
              </w:rPr>
              <w:t>Список изменяющих документов</w:t>
            </w:r>
          </w:p>
          <w:p w:rsidR="00D152AC" w:rsidRDefault="00D152AC">
            <w:pPr>
              <w:pStyle w:val="ConsPlusNormal"/>
              <w:jc w:val="center"/>
            </w:pPr>
            <w:r>
              <w:rPr>
                <w:color w:val="392C69"/>
              </w:rPr>
              <w:t xml:space="preserve">(в ред. </w:t>
            </w:r>
            <w:hyperlink r:id="rId112" w:history="1">
              <w:r>
                <w:rPr>
                  <w:color w:val="0000FF"/>
                </w:rPr>
                <w:t>постановления</w:t>
              </w:r>
            </w:hyperlink>
            <w:r>
              <w:rPr>
                <w:color w:val="392C69"/>
              </w:rPr>
              <w:t xml:space="preserve"> Правительства ЯНАО от 25.09.2017 N 1009-П)</w:t>
            </w:r>
          </w:p>
        </w:tc>
      </w:tr>
    </w:tbl>
    <w:p w:rsidR="00D152AC" w:rsidRDefault="00D152AC">
      <w:pPr>
        <w:pStyle w:val="ConsPlusNormal"/>
        <w:ind w:firstLine="540"/>
        <w:jc w:val="both"/>
      </w:pPr>
    </w:p>
    <w:p w:rsidR="00D152AC" w:rsidRDefault="00D152AC">
      <w:pPr>
        <w:pStyle w:val="ConsPlusNormal"/>
        <w:jc w:val="center"/>
      </w:pPr>
      <w:r>
        <w:t>РЕЕСТР</w:t>
      </w:r>
    </w:p>
    <w:p w:rsidR="00D152AC" w:rsidRDefault="00D152AC">
      <w:pPr>
        <w:pStyle w:val="ConsPlusNormal"/>
        <w:jc w:val="center"/>
      </w:pPr>
      <w:r>
        <w:t>социально ориентированных некоммерческих организаций -</w:t>
      </w:r>
    </w:p>
    <w:p w:rsidR="00D152AC" w:rsidRDefault="00D152AC">
      <w:pPr>
        <w:pStyle w:val="ConsPlusNormal"/>
        <w:jc w:val="center"/>
      </w:pPr>
      <w:r>
        <w:t>получателей поддержки</w:t>
      </w:r>
    </w:p>
    <w:p w:rsidR="00D152AC" w:rsidRDefault="00D152AC">
      <w:pPr>
        <w:pStyle w:val="ConsPlusNormal"/>
        <w:jc w:val="center"/>
      </w:pPr>
      <w:r>
        <w:t>_________________________________________________________</w:t>
      </w:r>
    </w:p>
    <w:p w:rsidR="00D152AC" w:rsidRDefault="00D152AC">
      <w:pPr>
        <w:pStyle w:val="ConsPlusNormal"/>
        <w:jc w:val="center"/>
      </w:pPr>
      <w:r>
        <w:t>(наименование органа, предоставившего поддержку)</w:t>
      </w:r>
    </w:p>
    <w:p w:rsidR="00D152AC" w:rsidRDefault="00D152AC">
      <w:pPr>
        <w:pStyle w:val="ConsPlusNormal"/>
        <w:jc w:val="center"/>
      </w:pPr>
    </w:p>
    <w:p w:rsidR="00D152AC" w:rsidRDefault="00D152AC">
      <w:pPr>
        <w:sectPr w:rsidR="00D152AC" w:rsidSect="00AC663D">
          <w:pgSz w:w="11906" w:h="16838"/>
          <w:pgMar w:top="1134" w:right="850" w:bottom="1134" w:left="1701" w:header="708" w:footer="708" w:gutter="0"/>
          <w:cols w:space="708"/>
          <w:docGrid w:linePitch="36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418"/>
        <w:gridCol w:w="1134"/>
        <w:gridCol w:w="1134"/>
        <w:gridCol w:w="1276"/>
        <w:gridCol w:w="1417"/>
        <w:gridCol w:w="1418"/>
        <w:gridCol w:w="1134"/>
        <w:gridCol w:w="971"/>
        <w:gridCol w:w="1013"/>
        <w:gridCol w:w="1134"/>
        <w:gridCol w:w="1102"/>
        <w:gridCol w:w="1627"/>
      </w:tblGrid>
      <w:tr w:rsidR="00D152AC">
        <w:tc>
          <w:tcPr>
            <w:tcW w:w="1134" w:type="dxa"/>
            <w:vMerge w:val="restart"/>
          </w:tcPr>
          <w:p w:rsidR="00D152AC" w:rsidRDefault="00D152AC">
            <w:pPr>
              <w:pStyle w:val="ConsPlusNormal"/>
              <w:jc w:val="center"/>
            </w:pPr>
            <w:r>
              <w:lastRenderedPageBreak/>
              <w:t>Номер реестровой записи и дата включения сведений в реестр</w:t>
            </w:r>
          </w:p>
        </w:tc>
        <w:tc>
          <w:tcPr>
            <w:tcW w:w="1418" w:type="dxa"/>
            <w:vMerge w:val="restart"/>
          </w:tcPr>
          <w:p w:rsidR="00D152AC" w:rsidRDefault="00D152AC">
            <w:pPr>
              <w:pStyle w:val="ConsPlusNormal"/>
              <w:jc w:val="center"/>
            </w:pPr>
            <w:r>
              <w:t>Дата принятия решения об оказании поддержки или о прекращении оказания поддержки</w:t>
            </w:r>
          </w:p>
        </w:tc>
        <w:tc>
          <w:tcPr>
            <w:tcW w:w="8484" w:type="dxa"/>
            <w:gridSpan w:val="7"/>
          </w:tcPr>
          <w:p w:rsidR="00D152AC" w:rsidRDefault="00D152AC">
            <w:pPr>
              <w:pStyle w:val="ConsPlusNormal"/>
              <w:jc w:val="center"/>
            </w:pPr>
            <w:r>
              <w:t>Сведения о социально ориентированных некоммерческих организациях - получателях поддержки</w:t>
            </w:r>
          </w:p>
        </w:tc>
        <w:tc>
          <w:tcPr>
            <w:tcW w:w="3249" w:type="dxa"/>
            <w:gridSpan w:val="3"/>
          </w:tcPr>
          <w:p w:rsidR="00D152AC" w:rsidRDefault="00D152AC">
            <w:pPr>
              <w:pStyle w:val="ConsPlusNormal"/>
              <w:jc w:val="center"/>
            </w:pPr>
            <w:r>
              <w:t>Сведения о предоставленной поддержке</w:t>
            </w:r>
          </w:p>
        </w:tc>
        <w:tc>
          <w:tcPr>
            <w:tcW w:w="1627" w:type="dxa"/>
            <w:vMerge w:val="restart"/>
          </w:tcPr>
          <w:p w:rsidR="00D152AC" w:rsidRDefault="00D152AC">
            <w:pPr>
              <w:pStyle w:val="ConsPlusNormal"/>
              <w:jc w:val="center"/>
            </w:pPr>
            <w:r>
              <w:t>Информация (если имеется) о нарушениях, допущенных социально ориентированной некоммерческой организацией, получившей поддержку, в том числе о нецелевом использовании предоставленных средств и имущества</w:t>
            </w:r>
          </w:p>
        </w:tc>
      </w:tr>
      <w:tr w:rsidR="00D152AC">
        <w:tc>
          <w:tcPr>
            <w:tcW w:w="1134" w:type="dxa"/>
            <w:vMerge/>
          </w:tcPr>
          <w:p w:rsidR="00D152AC" w:rsidRDefault="00D152AC"/>
        </w:tc>
        <w:tc>
          <w:tcPr>
            <w:tcW w:w="1418" w:type="dxa"/>
            <w:vMerge/>
          </w:tcPr>
          <w:p w:rsidR="00D152AC" w:rsidRDefault="00D152AC"/>
        </w:tc>
        <w:tc>
          <w:tcPr>
            <w:tcW w:w="1134" w:type="dxa"/>
          </w:tcPr>
          <w:p w:rsidR="00D152AC" w:rsidRDefault="00D152AC">
            <w:pPr>
              <w:pStyle w:val="ConsPlusNormal"/>
              <w:jc w:val="center"/>
            </w:pPr>
            <w:r>
              <w:t>полное и (при наличии) сокращенное наименование некоммерческой организации получателя поддержки</w:t>
            </w:r>
          </w:p>
        </w:tc>
        <w:tc>
          <w:tcPr>
            <w:tcW w:w="1134" w:type="dxa"/>
          </w:tcPr>
          <w:p w:rsidR="00D152AC" w:rsidRDefault="00D152AC">
            <w:pPr>
              <w:pStyle w:val="ConsPlusNormal"/>
              <w:jc w:val="center"/>
            </w:pPr>
            <w:r>
              <w:t>наименование постоянно действующего органа некоммерческой организации</w:t>
            </w:r>
          </w:p>
        </w:tc>
        <w:tc>
          <w:tcPr>
            <w:tcW w:w="1276" w:type="dxa"/>
          </w:tcPr>
          <w:p w:rsidR="00D152AC" w:rsidRDefault="00D152AC">
            <w:pPr>
              <w:pStyle w:val="ConsPlusNormal"/>
              <w:jc w:val="center"/>
            </w:pPr>
            <w:r>
              <w:t>адрес (местонахождение) некоммерческой организации получателя поддержки</w:t>
            </w:r>
          </w:p>
        </w:tc>
        <w:tc>
          <w:tcPr>
            <w:tcW w:w="1417" w:type="dxa"/>
          </w:tcPr>
          <w:p w:rsidR="00D152AC" w:rsidRDefault="00D152AC">
            <w:pPr>
              <w:pStyle w:val="ConsPlusNormal"/>
              <w:jc w:val="center"/>
            </w:pPr>
            <w:r>
              <w:t>режим работы некоммерческой организации получателя поддержки</w:t>
            </w:r>
          </w:p>
        </w:tc>
        <w:tc>
          <w:tcPr>
            <w:tcW w:w="1418" w:type="dxa"/>
          </w:tcPr>
          <w:p w:rsidR="00D152AC" w:rsidRDefault="00D152AC">
            <w:pPr>
              <w:pStyle w:val="ConsPlusNormal"/>
              <w:jc w:val="center"/>
            </w:pPr>
            <w:r>
              <w:t>основной государственный регистрационный номер записи о государственной регистрации некоммерческой организации (ОГРН)</w:t>
            </w:r>
          </w:p>
        </w:tc>
        <w:tc>
          <w:tcPr>
            <w:tcW w:w="1134" w:type="dxa"/>
          </w:tcPr>
          <w:p w:rsidR="00D152AC" w:rsidRDefault="00D152AC">
            <w:pPr>
              <w:pStyle w:val="ConsPlusNormal"/>
              <w:jc w:val="center"/>
            </w:pPr>
            <w:r>
              <w:t>идентификационный номер налогоплательщика</w:t>
            </w:r>
          </w:p>
        </w:tc>
        <w:tc>
          <w:tcPr>
            <w:tcW w:w="971" w:type="dxa"/>
          </w:tcPr>
          <w:p w:rsidR="00D152AC" w:rsidRDefault="00D152AC">
            <w:pPr>
              <w:pStyle w:val="ConsPlusNormal"/>
              <w:jc w:val="center"/>
            </w:pPr>
            <w:r>
              <w:t>виды деятельности некоммерческой организации</w:t>
            </w:r>
          </w:p>
        </w:tc>
        <w:tc>
          <w:tcPr>
            <w:tcW w:w="1013" w:type="dxa"/>
          </w:tcPr>
          <w:p w:rsidR="00D152AC" w:rsidRDefault="00D152AC">
            <w:pPr>
              <w:pStyle w:val="ConsPlusNormal"/>
              <w:jc w:val="center"/>
            </w:pPr>
            <w:r>
              <w:t>форма поддержки</w:t>
            </w:r>
          </w:p>
        </w:tc>
        <w:tc>
          <w:tcPr>
            <w:tcW w:w="1134" w:type="dxa"/>
          </w:tcPr>
          <w:p w:rsidR="00D152AC" w:rsidRDefault="00D152AC">
            <w:pPr>
              <w:pStyle w:val="ConsPlusNormal"/>
              <w:jc w:val="center"/>
            </w:pPr>
            <w:r>
              <w:t>размер поддержки</w:t>
            </w:r>
          </w:p>
        </w:tc>
        <w:tc>
          <w:tcPr>
            <w:tcW w:w="1102" w:type="dxa"/>
          </w:tcPr>
          <w:p w:rsidR="00D152AC" w:rsidRDefault="00D152AC">
            <w:pPr>
              <w:pStyle w:val="ConsPlusNormal"/>
              <w:jc w:val="center"/>
            </w:pPr>
            <w:r>
              <w:t>срок оказания поддержки</w:t>
            </w:r>
          </w:p>
        </w:tc>
        <w:tc>
          <w:tcPr>
            <w:tcW w:w="1627" w:type="dxa"/>
            <w:vMerge/>
          </w:tcPr>
          <w:p w:rsidR="00D152AC" w:rsidRDefault="00D152AC"/>
        </w:tc>
      </w:tr>
      <w:tr w:rsidR="00D152AC">
        <w:tc>
          <w:tcPr>
            <w:tcW w:w="1134" w:type="dxa"/>
          </w:tcPr>
          <w:p w:rsidR="00D152AC" w:rsidRDefault="00D152AC">
            <w:pPr>
              <w:pStyle w:val="ConsPlusNormal"/>
              <w:jc w:val="center"/>
            </w:pPr>
            <w:r>
              <w:t>1</w:t>
            </w:r>
          </w:p>
        </w:tc>
        <w:tc>
          <w:tcPr>
            <w:tcW w:w="1418" w:type="dxa"/>
          </w:tcPr>
          <w:p w:rsidR="00D152AC" w:rsidRDefault="00D152AC">
            <w:pPr>
              <w:pStyle w:val="ConsPlusNormal"/>
              <w:jc w:val="center"/>
            </w:pPr>
            <w:r>
              <w:t>2</w:t>
            </w:r>
          </w:p>
        </w:tc>
        <w:tc>
          <w:tcPr>
            <w:tcW w:w="1134" w:type="dxa"/>
          </w:tcPr>
          <w:p w:rsidR="00D152AC" w:rsidRDefault="00D152AC">
            <w:pPr>
              <w:pStyle w:val="ConsPlusNormal"/>
              <w:jc w:val="center"/>
            </w:pPr>
            <w:r>
              <w:t>3</w:t>
            </w:r>
          </w:p>
        </w:tc>
        <w:tc>
          <w:tcPr>
            <w:tcW w:w="1134" w:type="dxa"/>
          </w:tcPr>
          <w:p w:rsidR="00D152AC" w:rsidRDefault="00D152AC">
            <w:pPr>
              <w:pStyle w:val="ConsPlusNormal"/>
              <w:jc w:val="center"/>
            </w:pPr>
            <w:r>
              <w:t>4</w:t>
            </w:r>
          </w:p>
        </w:tc>
        <w:tc>
          <w:tcPr>
            <w:tcW w:w="1276" w:type="dxa"/>
          </w:tcPr>
          <w:p w:rsidR="00D152AC" w:rsidRDefault="00D152AC">
            <w:pPr>
              <w:pStyle w:val="ConsPlusNormal"/>
              <w:jc w:val="center"/>
            </w:pPr>
            <w:r>
              <w:t>5</w:t>
            </w:r>
          </w:p>
        </w:tc>
        <w:tc>
          <w:tcPr>
            <w:tcW w:w="1417" w:type="dxa"/>
          </w:tcPr>
          <w:p w:rsidR="00D152AC" w:rsidRDefault="00D152AC">
            <w:pPr>
              <w:pStyle w:val="ConsPlusNormal"/>
              <w:jc w:val="center"/>
            </w:pPr>
            <w:r>
              <w:t>6</w:t>
            </w:r>
          </w:p>
        </w:tc>
        <w:tc>
          <w:tcPr>
            <w:tcW w:w="1418" w:type="dxa"/>
          </w:tcPr>
          <w:p w:rsidR="00D152AC" w:rsidRDefault="00D152AC">
            <w:pPr>
              <w:pStyle w:val="ConsPlusNormal"/>
              <w:jc w:val="center"/>
            </w:pPr>
            <w:r>
              <w:t>7</w:t>
            </w:r>
          </w:p>
        </w:tc>
        <w:tc>
          <w:tcPr>
            <w:tcW w:w="1134" w:type="dxa"/>
          </w:tcPr>
          <w:p w:rsidR="00D152AC" w:rsidRDefault="00D152AC">
            <w:pPr>
              <w:pStyle w:val="ConsPlusNormal"/>
              <w:jc w:val="center"/>
            </w:pPr>
            <w:r>
              <w:t>8</w:t>
            </w:r>
          </w:p>
        </w:tc>
        <w:tc>
          <w:tcPr>
            <w:tcW w:w="971" w:type="dxa"/>
          </w:tcPr>
          <w:p w:rsidR="00D152AC" w:rsidRDefault="00D152AC">
            <w:pPr>
              <w:pStyle w:val="ConsPlusNormal"/>
              <w:jc w:val="center"/>
            </w:pPr>
            <w:r>
              <w:t>9</w:t>
            </w:r>
          </w:p>
        </w:tc>
        <w:tc>
          <w:tcPr>
            <w:tcW w:w="1013" w:type="dxa"/>
          </w:tcPr>
          <w:p w:rsidR="00D152AC" w:rsidRDefault="00D152AC">
            <w:pPr>
              <w:pStyle w:val="ConsPlusNormal"/>
              <w:jc w:val="center"/>
            </w:pPr>
            <w:r>
              <w:t>10</w:t>
            </w:r>
          </w:p>
        </w:tc>
        <w:tc>
          <w:tcPr>
            <w:tcW w:w="1134" w:type="dxa"/>
          </w:tcPr>
          <w:p w:rsidR="00D152AC" w:rsidRDefault="00D152AC">
            <w:pPr>
              <w:pStyle w:val="ConsPlusNormal"/>
              <w:jc w:val="center"/>
            </w:pPr>
            <w:r>
              <w:t>11</w:t>
            </w:r>
          </w:p>
        </w:tc>
        <w:tc>
          <w:tcPr>
            <w:tcW w:w="1102" w:type="dxa"/>
          </w:tcPr>
          <w:p w:rsidR="00D152AC" w:rsidRDefault="00D152AC">
            <w:pPr>
              <w:pStyle w:val="ConsPlusNormal"/>
              <w:jc w:val="center"/>
            </w:pPr>
            <w:r>
              <w:t>12</w:t>
            </w:r>
          </w:p>
        </w:tc>
        <w:tc>
          <w:tcPr>
            <w:tcW w:w="1627" w:type="dxa"/>
          </w:tcPr>
          <w:p w:rsidR="00D152AC" w:rsidRDefault="00D152AC">
            <w:pPr>
              <w:pStyle w:val="ConsPlusNormal"/>
              <w:jc w:val="center"/>
            </w:pPr>
            <w:r>
              <w:t>13</w:t>
            </w:r>
          </w:p>
        </w:tc>
      </w:tr>
    </w:tbl>
    <w:p w:rsidR="00D152AC" w:rsidRDefault="00D152AC">
      <w:pPr>
        <w:sectPr w:rsidR="00D152AC">
          <w:pgSz w:w="16838" w:h="11905" w:orient="landscape"/>
          <w:pgMar w:top="1701" w:right="1134" w:bottom="850" w:left="1134" w:header="0" w:footer="0" w:gutter="0"/>
          <w:cols w:space="720"/>
        </w:sectPr>
      </w:pPr>
    </w:p>
    <w:p w:rsidR="00D152AC" w:rsidRDefault="00D152AC">
      <w:pPr>
        <w:pStyle w:val="ConsPlusNormal"/>
        <w:ind w:firstLine="540"/>
        <w:jc w:val="both"/>
      </w:pPr>
    </w:p>
    <w:p w:rsidR="00D152AC" w:rsidRDefault="00D152AC">
      <w:pPr>
        <w:pStyle w:val="ConsPlusNormal"/>
        <w:ind w:firstLine="540"/>
        <w:jc w:val="both"/>
      </w:pPr>
    </w:p>
    <w:p w:rsidR="00D152AC" w:rsidRDefault="00D152AC">
      <w:pPr>
        <w:pStyle w:val="ConsPlusNormal"/>
        <w:ind w:firstLine="540"/>
        <w:jc w:val="both"/>
      </w:pPr>
    </w:p>
    <w:p w:rsidR="00D152AC" w:rsidRDefault="00D152AC">
      <w:pPr>
        <w:pStyle w:val="ConsPlusNormal"/>
        <w:ind w:firstLine="540"/>
        <w:jc w:val="both"/>
      </w:pPr>
    </w:p>
    <w:p w:rsidR="00D152AC" w:rsidRDefault="00D152AC">
      <w:pPr>
        <w:pStyle w:val="ConsPlusNormal"/>
        <w:ind w:firstLine="540"/>
        <w:jc w:val="both"/>
      </w:pPr>
    </w:p>
    <w:p w:rsidR="00D152AC" w:rsidRDefault="00D152AC">
      <w:pPr>
        <w:pStyle w:val="ConsPlusNormal"/>
        <w:jc w:val="right"/>
        <w:outlineLvl w:val="1"/>
      </w:pPr>
      <w:r>
        <w:t>Приложение N 2</w:t>
      </w:r>
    </w:p>
    <w:p w:rsidR="00D152AC" w:rsidRDefault="00D152AC">
      <w:pPr>
        <w:pStyle w:val="ConsPlusNormal"/>
        <w:jc w:val="right"/>
      </w:pPr>
      <w:r>
        <w:t>к Положению о поддержке социально</w:t>
      </w:r>
    </w:p>
    <w:p w:rsidR="00D152AC" w:rsidRDefault="00D152AC">
      <w:pPr>
        <w:pStyle w:val="ConsPlusNormal"/>
        <w:jc w:val="right"/>
      </w:pPr>
      <w:r>
        <w:t>ориентированных некоммерческих</w:t>
      </w:r>
    </w:p>
    <w:p w:rsidR="00D152AC" w:rsidRDefault="00D152AC">
      <w:pPr>
        <w:pStyle w:val="ConsPlusNormal"/>
        <w:jc w:val="right"/>
      </w:pPr>
      <w:r>
        <w:t>организаций в Ямало-Ненецком</w:t>
      </w:r>
    </w:p>
    <w:p w:rsidR="00D152AC" w:rsidRDefault="00D152AC">
      <w:pPr>
        <w:pStyle w:val="ConsPlusNormal"/>
        <w:jc w:val="right"/>
      </w:pPr>
      <w:r>
        <w:t>автономном округе</w:t>
      </w:r>
    </w:p>
    <w:p w:rsidR="00D152AC" w:rsidRDefault="00D152AC">
      <w:pPr>
        <w:pStyle w:val="ConsPlusNormal"/>
        <w:jc w:val="center"/>
      </w:pPr>
    </w:p>
    <w:p w:rsidR="00D152AC" w:rsidRDefault="00D152AC">
      <w:pPr>
        <w:pStyle w:val="ConsPlusNormal"/>
        <w:jc w:val="center"/>
      </w:pPr>
      <w:r>
        <w:t>СОГЛАШЕНИЕ О ПРЕДОСТАВЛЕНИИ СУБСИДИИ</w:t>
      </w:r>
    </w:p>
    <w:p w:rsidR="00D152AC" w:rsidRDefault="00D152AC">
      <w:pPr>
        <w:pStyle w:val="ConsPlusNormal"/>
      </w:pPr>
    </w:p>
    <w:p w:rsidR="00D152AC" w:rsidRDefault="00D152AC">
      <w:pPr>
        <w:pStyle w:val="ConsPlusNormal"/>
        <w:ind w:firstLine="540"/>
        <w:jc w:val="both"/>
      </w:pPr>
      <w:r>
        <w:t xml:space="preserve">Утратило силу. - </w:t>
      </w:r>
      <w:hyperlink r:id="rId113" w:history="1">
        <w:r>
          <w:rPr>
            <w:color w:val="0000FF"/>
          </w:rPr>
          <w:t>Постановление</w:t>
        </w:r>
      </w:hyperlink>
      <w:r>
        <w:t xml:space="preserve"> Правительства ЯНАО от 16.12.2016 N 1164-П.</w:t>
      </w:r>
    </w:p>
    <w:p w:rsidR="00D152AC" w:rsidRDefault="00D152AC">
      <w:pPr>
        <w:pStyle w:val="ConsPlusNormal"/>
        <w:ind w:firstLine="540"/>
        <w:jc w:val="both"/>
      </w:pPr>
    </w:p>
    <w:p w:rsidR="00D152AC" w:rsidRDefault="00D152AC">
      <w:pPr>
        <w:pStyle w:val="ConsPlusNormal"/>
        <w:ind w:firstLine="540"/>
        <w:jc w:val="both"/>
      </w:pPr>
    </w:p>
    <w:p w:rsidR="00D152AC" w:rsidRDefault="00D152AC">
      <w:pPr>
        <w:pStyle w:val="ConsPlusNormal"/>
        <w:ind w:firstLine="540"/>
        <w:jc w:val="both"/>
      </w:pPr>
    </w:p>
    <w:p w:rsidR="00D152AC" w:rsidRDefault="00D152AC">
      <w:pPr>
        <w:pStyle w:val="ConsPlusNormal"/>
        <w:ind w:firstLine="540"/>
        <w:jc w:val="both"/>
      </w:pPr>
    </w:p>
    <w:p w:rsidR="00D152AC" w:rsidRDefault="00D152AC">
      <w:pPr>
        <w:pStyle w:val="ConsPlusNormal"/>
        <w:ind w:firstLine="540"/>
        <w:jc w:val="both"/>
      </w:pPr>
    </w:p>
    <w:p w:rsidR="00D152AC" w:rsidRDefault="00D152AC">
      <w:pPr>
        <w:pStyle w:val="ConsPlusNormal"/>
        <w:jc w:val="right"/>
        <w:outlineLvl w:val="1"/>
      </w:pPr>
      <w:r>
        <w:t>Приложение N 3</w:t>
      </w:r>
    </w:p>
    <w:p w:rsidR="00D152AC" w:rsidRDefault="00D152AC">
      <w:pPr>
        <w:pStyle w:val="ConsPlusNormal"/>
        <w:jc w:val="right"/>
      </w:pPr>
      <w:r>
        <w:t>к Положению о поддержке социально</w:t>
      </w:r>
    </w:p>
    <w:p w:rsidR="00D152AC" w:rsidRDefault="00D152AC">
      <w:pPr>
        <w:pStyle w:val="ConsPlusNormal"/>
        <w:jc w:val="right"/>
      </w:pPr>
      <w:r>
        <w:t>ориентированных некоммерческих организаций</w:t>
      </w:r>
    </w:p>
    <w:p w:rsidR="00D152AC" w:rsidRDefault="00D152AC">
      <w:pPr>
        <w:pStyle w:val="ConsPlusNormal"/>
        <w:jc w:val="right"/>
      </w:pPr>
      <w:r>
        <w:t>в Ямало-Ненецком автономном округе</w:t>
      </w:r>
    </w:p>
    <w:p w:rsidR="00D152AC" w:rsidRDefault="00D152AC">
      <w:pPr>
        <w:pStyle w:val="ConsPlusNormal"/>
        <w:jc w:val="right"/>
      </w:pPr>
    </w:p>
    <w:p w:rsidR="00D152AC" w:rsidRDefault="00D152AC">
      <w:pPr>
        <w:pStyle w:val="ConsPlusNormal"/>
        <w:jc w:val="center"/>
      </w:pPr>
      <w:bookmarkStart w:id="30" w:name="P366"/>
      <w:bookmarkEnd w:id="30"/>
      <w:r>
        <w:t>ФОРМА ОБРАЩЕНИЯ</w:t>
      </w:r>
    </w:p>
    <w:p w:rsidR="00D152AC" w:rsidRDefault="00D152A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152AC">
        <w:trPr>
          <w:jc w:val="center"/>
        </w:trPr>
        <w:tc>
          <w:tcPr>
            <w:tcW w:w="9294" w:type="dxa"/>
            <w:tcBorders>
              <w:top w:val="nil"/>
              <w:left w:val="single" w:sz="24" w:space="0" w:color="CED3F1"/>
              <w:bottom w:val="nil"/>
              <w:right w:val="single" w:sz="24" w:space="0" w:color="F4F3F8"/>
            </w:tcBorders>
            <w:shd w:val="clear" w:color="auto" w:fill="F4F3F8"/>
          </w:tcPr>
          <w:p w:rsidR="00D152AC" w:rsidRDefault="00D152AC">
            <w:pPr>
              <w:pStyle w:val="ConsPlusNormal"/>
              <w:jc w:val="center"/>
            </w:pPr>
            <w:r>
              <w:rPr>
                <w:color w:val="392C69"/>
              </w:rPr>
              <w:t>Список изменяющих документов</w:t>
            </w:r>
          </w:p>
          <w:p w:rsidR="00D152AC" w:rsidRDefault="00D152AC">
            <w:pPr>
              <w:pStyle w:val="ConsPlusNormal"/>
              <w:jc w:val="center"/>
            </w:pPr>
            <w:r>
              <w:rPr>
                <w:color w:val="392C69"/>
              </w:rPr>
              <w:t xml:space="preserve">(в ред. постановлений Правительства ЯНАО от 22.05.2017 </w:t>
            </w:r>
            <w:hyperlink r:id="rId114" w:history="1">
              <w:r>
                <w:rPr>
                  <w:color w:val="0000FF"/>
                </w:rPr>
                <w:t>N 477-П</w:t>
              </w:r>
            </w:hyperlink>
            <w:r>
              <w:rPr>
                <w:color w:val="392C69"/>
              </w:rPr>
              <w:t>,</w:t>
            </w:r>
          </w:p>
          <w:p w:rsidR="00D152AC" w:rsidRDefault="00D152AC">
            <w:pPr>
              <w:pStyle w:val="ConsPlusNormal"/>
              <w:jc w:val="center"/>
            </w:pPr>
            <w:r>
              <w:rPr>
                <w:color w:val="392C69"/>
              </w:rPr>
              <w:t xml:space="preserve">от 25.09.2017 </w:t>
            </w:r>
            <w:hyperlink r:id="rId115" w:history="1">
              <w:r>
                <w:rPr>
                  <w:color w:val="0000FF"/>
                </w:rPr>
                <w:t>N 1009-П</w:t>
              </w:r>
            </w:hyperlink>
            <w:r>
              <w:rPr>
                <w:color w:val="392C69"/>
              </w:rPr>
              <w:t xml:space="preserve">, от 21.12.2017 </w:t>
            </w:r>
            <w:hyperlink r:id="rId116" w:history="1">
              <w:r>
                <w:rPr>
                  <w:color w:val="0000FF"/>
                </w:rPr>
                <w:t>N 1363-П</w:t>
              </w:r>
            </w:hyperlink>
            <w:r>
              <w:rPr>
                <w:color w:val="392C69"/>
              </w:rPr>
              <w:t xml:space="preserve">, от 18.06.2018 </w:t>
            </w:r>
            <w:hyperlink r:id="rId117" w:history="1">
              <w:r>
                <w:rPr>
                  <w:color w:val="0000FF"/>
                </w:rPr>
                <w:t>N 625-П</w:t>
              </w:r>
            </w:hyperlink>
            <w:r>
              <w:rPr>
                <w:color w:val="392C69"/>
              </w:rPr>
              <w:t>)</w:t>
            </w:r>
          </w:p>
        </w:tc>
      </w:tr>
    </w:tbl>
    <w:p w:rsidR="00D152AC" w:rsidRDefault="00D152AC">
      <w:pPr>
        <w:pStyle w:val="ConsPlusNormal"/>
        <w:jc w:val="right"/>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152AC">
        <w:trPr>
          <w:jc w:val="center"/>
        </w:trPr>
        <w:tc>
          <w:tcPr>
            <w:tcW w:w="9294" w:type="dxa"/>
            <w:tcBorders>
              <w:top w:val="nil"/>
              <w:left w:val="single" w:sz="24" w:space="0" w:color="CED3F1"/>
              <w:bottom w:val="nil"/>
              <w:right w:val="single" w:sz="24" w:space="0" w:color="F4F3F8"/>
            </w:tcBorders>
            <w:shd w:val="clear" w:color="auto" w:fill="F4F3F8"/>
          </w:tcPr>
          <w:p w:rsidR="00D152AC" w:rsidRDefault="00D152AC">
            <w:pPr>
              <w:pStyle w:val="ConsPlusNormal"/>
              <w:jc w:val="both"/>
            </w:pPr>
            <w:r>
              <w:rPr>
                <w:color w:val="392C69"/>
              </w:rPr>
              <w:t>КонсультантПлюс: примечание.</w:t>
            </w:r>
          </w:p>
          <w:p w:rsidR="00D152AC" w:rsidRDefault="00D152AC">
            <w:pPr>
              <w:pStyle w:val="ConsPlusNormal"/>
              <w:jc w:val="both"/>
            </w:pPr>
            <w:r>
              <w:rPr>
                <w:color w:val="392C69"/>
              </w:rPr>
              <w:t xml:space="preserve">Нумерация пунктов приложения N 3 к Положению дана в соответствии с изменениями, внесенными постановлениями Правительства ЯНАО от 25.09.2017 </w:t>
            </w:r>
            <w:hyperlink r:id="rId118" w:history="1">
              <w:r>
                <w:rPr>
                  <w:color w:val="0000FF"/>
                </w:rPr>
                <w:t>N 1009-П</w:t>
              </w:r>
            </w:hyperlink>
            <w:r>
              <w:rPr>
                <w:color w:val="392C69"/>
              </w:rPr>
              <w:t xml:space="preserve">, от 21.12.2017 </w:t>
            </w:r>
            <w:hyperlink r:id="rId119" w:history="1">
              <w:r>
                <w:rPr>
                  <w:color w:val="0000FF"/>
                </w:rPr>
                <w:t>N 1363-П</w:t>
              </w:r>
            </w:hyperlink>
            <w:r>
              <w:rPr>
                <w:color w:val="392C69"/>
              </w:rPr>
              <w:t xml:space="preserve"> от 18.06.2018 </w:t>
            </w:r>
            <w:hyperlink r:id="rId120" w:history="1">
              <w:r>
                <w:rPr>
                  <w:color w:val="0000FF"/>
                </w:rPr>
                <w:t>N 625-П</w:t>
              </w:r>
            </w:hyperlink>
            <w:r>
              <w:rPr>
                <w:color w:val="392C69"/>
              </w:rPr>
              <w:t>.</w:t>
            </w:r>
          </w:p>
        </w:tc>
      </w:tr>
    </w:tbl>
    <w:p w:rsidR="00D152AC" w:rsidRDefault="00D152AC">
      <w:pPr>
        <w:pStyle w:val="ConsPlusNonformat"/>
        <w:spacing w:before="260"/>
        <w:jc w:val="both"/>
      </w:pPr>
      <w:r>
        <w:t xml:space="preserve">                                     Руководителю исполнительного органа</w:t>
      </w:r>
    </w:p>
    <w:p w:rsidR="00D152AC" w:rsidRDefault="00D152AC">
      <w:pPr>
        <w:pStyle w:val="ConsPlusNonformat"/>
        <w:jc w:val="both"/>
      </w:pPr>
      <w:r>
        <w:t xml:space="preserve">                                     государственной власти Ямало-Ненецкого</w:t>
      </w:r>
    </w:p>
    <w:p w:rsidR="00D152AC" w:rsidRDefault="00D152AC">
      <w:pPr>
        <w:pStyle w:val="ConsPlusNonformat"/>
        <w:jc w:val="both"/>
      </w:pPr>
      <w:r>
        <w:t xml:space="preserve">                                     автономного округа </w:t>
      </w:r>
      <w:hyperlink w:anchor="P427" w:history="1">
        <w:r>
          <w:rPr>
            <w:color w:val="0000FF"/>
          </w:rPr>
          <w:t>&lt;*&gt;</w:t>
        </w:r>
      </w:hyperlink>
    </w:p>
    <w:p w:rsidR="00D152AC" w:rsidRDefault="00D152AC">
      <w:pPr>
        <w:pStyle w:val="ConsPlusNonformat"/>
        <w:jc w:val="both"/>
      </w:pPr>
      <w:r>
        <w:t xml:space="preserve">                                     ______________________________________</w:t>
      </w:r>
    </w:p>
    <w:p w:rsidR="00D152AC" w:rsidRDefault="00D152AC">
      <w:pPr>
        <w:pStyle w:val="ConsPlusNonformat"/>
        <w:jc w:val="both"/>
      </w:pPr>
      <w:r>
        <w:t xml:space="preserve">                                                  (И.О. Фамилия)</w:t>
      </w:r>
    </w:p>
    <w:p w:rsidR="00D152AC" w:rsidRDefault="00D152AC">
      <w:pPr>
        <w:pStyle w:val="ConsPlusNonformat"/>
        <w:jc w:val="both"/>
      </w:pPr>
    </w:p>
    <w:p w:rsidR="00D152AC" w:rsidRDefault="00D152AC">
      <w:pPr>
        <w:pStyle w:val="ConsPlusNonformat"/>
        <w:jc w:val="both"/>
      </w:pPr>
      <w:r>
        <w:t xml:space="preserve">                                 ОБРАЩЕНИЕ</w:t>
      </w:r>
    </w:p>
    <w:p w:rsidR="00D152AC" w:rsidRDefault="00D152AC">
      <w:pPr>
        <w:pStyle w:val="ConsPlusNonformat"/>
        <w:jc w:val="both"/>
      </w:pPr>
      <w:r>
        <w:t xml:space="preserve">                     об оказании финансовой поддержки</w:t>
      </w:r>
    </w:p>
    <w:p w:rsidR="00D152AC" w:rsidRDefault="00D152AC">
      <w:pPr>
        <w:pStyle w:val="ConsPlusNonformat"/>
        <w:jc w:val="both"/>
      </w:pPr>
    </w:p>
    <w:p w:rsidR="00D152AC" w:rsidRDefault="00D152AC">
      <w:pPr>
        <w:pStyle w:val="ConsPlusNonformat"/>
        <w:jc w:val="both"/>
      </w:pPr>
      <w:r>
        <w:t>___________________________________________________________________________</w:t>
      </w:r>
    </w:p>
    <w:p w:rsidR="00D152AC" w:rsidRDefault="00D152AC">
      <w:pPr>
        <w:pStyle w:val="ConsPlusNonformat"/>
        <w:jc w:val="both"/>
      </w:pPr>
      <w:r>
        <w:t xml:space="preserve">    (наименование социально ориентированной некоммерческой организации)</w:t>
      </w:r>
    </w:p>
    <w:p w:rsidR="00D152AC" w:rsidRDefault="00D152AC">
      <w:pPr>
        <w:pStyle w:val="ConsPlusNonformat"/>
        <w:jc w:val="both"/>
      </w:pPr>
      <w:r>
        <w:t>(далее  -  организация), осуществляющая(ий) свою деятельность на территории</w:t>
      </w:r>
    </w:p>
    <w:p w:rsidR="00D152AC" w:rsidRDefault="00D152AC">
      <w:pPr>
        <w:pStyle w:val="ConsPlusNonformat"/>
        <w:jc w:val="both"/>
      </w:pPr>
      <w:r>
        <w:t>____________________ и расположенная(ый) _________________________________,</w:t>
      </w:r>
    </w:p>
    <w:p w:rsidR="00D152AC" w:rsidRDefault="00D152AC">
      <w:pPr>
        <w:pStyle w:val="ConsPlusNonformat"/>
        <w:jc w:val="both"/>
      </w:pPr>
      <w:r>
        <w:t xml:space="preserve">                                           (место нахождения организации)</w:t>
      </w:r>
    </w:p>
    <w:p w:rsidR="00D152AC" w:rsidRDefault="00D152AC">
      <w:pPr>
        <w:pStyle w:val="ConsPlusNonformat"/>
        <w:jc w:val="both"/>
      </w:pPr>
      <w:r>
        <w:t>в лице ________________________, действующего на основании ________________</w:t>
      </w:r>
    </w:p>
    <w:p w:rsidR="00D152AC" w:rsidRDefault="00D152AC">
      <w:pPr>
        <w:pStyle w:val="ConsPlusNonformat"/>
        <w:jc w:val="both"/>
      </w:pPr>
      <w:r>
        <w:t xml:space="preserve">      (должность, фамилия, имя,                               (документ,</w:t>
      </w:r>
    </w:p>
    <w:p w:rsidR="00D152AC" w:rsidRDefault="00D152AC">
      <w:pPr>
        <w:pStyle w:val="ConsPlusNonformat"/>
        <w:jc w:val="both"/>
      </w:pPr>
      <w:r>
        <w:t xml:space="preserve">               отчество)</w:t>
      </w:r>
    </w:p>
    <w:p w:rsidR="00D152AC" w:rsidRDefault="00D152AC">
      <w:pPr>
        <w:pStyle w:val="ConsPlusNonformat"/>
        <w:jc w:val="both"/>
      </w:pPr>
      <w:r>
        <w:t>________________________________________________, просит оказать финансовую</w:t>
      </w:r>
    </w:p>
    <w:p w:rsidR="00D152AC" w:rsidRDefault="00D152AC">
      <w:pPr>
        <w:pStyle w:val="ConsPlusNonformat"/>
        <w:jc w:val="both"/>
      </w:pPr>
      <w:r>
        <w:t xml:space="preserve">          подтверждающий полномочия)</w:t>
      </w:r>
    </w:p>
    <w:p w:rsidR="00D152AC" w:rsidRDefault="00D152AC">
      <w:pPr>
        <w:pStyle w:val="ConsPlusNonformat"/>
        <w:jc w:val="both"/>
      </w:pPr>
      <w:r>
        <w:t>поддержку в размере _________________ (___________________________) рублей.</w:t>
      </w:r>
    </w:p>
    <w:p w:rsidR="00D152AC" w:rsidRDefault="00D152AC">
      <w:pPr>
        <w:pStyle w:val="ConsPlusNonformat"/>
        <w:jc w:val="both"/>
      </w:pPr>
      <w:r>
        <w:lastRenderedPageBreak/>
        <w:t xml:space="preserve">                     (сумма цифрами)        (сумма прописью)</w:t>
      </w:r>
    </w:p>
    <w:p w:rsidR="00D152AC" w:rsidRDefault="00D152AC">
      <w:pPr>
        <w:pStyle w:val="ConsPlusNormal"/>
        <w:ind w:firstLine="540"/>
        <w:jc w:val="both"/>
      </w:pPr>
      <w:r>
        <w:t>В обращении необходимо указать:</w:t>
      </w:r>
    </w:p>
    <w:p w:rsidR="00D152AC" w:rsidRDefault="00D152AC">
      <w:pPr>
        <w:pStyle w:val="ConsPlusNormal"/>
        <w:spacing w:before="220"/>
        <w:ind w:firstLine="540"/>
        <w:jc w:val="both"/>
      </w:pPr>
      <w:r>
        <w:t>- обоснование необходимости оказания финансовой поддержки, а также планируемый результат в случае ее оказания и перспективы продолжения деятельности, подлежащей осуществлению с использованием субсидии, после окончания финансирования;</w:t>
      </w:r>
    </w:p>
    <w:p w:rsidR="00D152AC" w:rsidRDefault="00D152AC">
      <w:pPr>
        <w:pStyle w:val="ConsPlusNormal"/>
        <w:spacing w:before="220"/>
        <w:ind w:firstLine="540"/>
        <w:jc w:val="both"/>
      </w:pPr>
      <w:r>
        <w:t>- сведения о целях, задачах, содержании и сроках реализации запланированных мероприятий, соответствующих видам деятельности;</w:t>
      </w:r>
    </w:p>
    <w:p w:rsidR="00D152AC" w:rsidRDefault="00D152AC">
      <w:pPr>
        <w:pStyle w:val="ConsPlusNormal"/>
        <w:spacing w:before="220"/>
        <w:ind w:firstLine="540"/>
        <w:jc w:val="both"/>
      </w:pPr>
      <w:r>
        <w:t>- обоснование приоритетности реализации мероприятий, подлежащих реализации с использованием субсидии;</w:t>
      </w:r>
    </w:p>
    <w:p w:rsidR="00D152AC" w:rsidRDefault="00D152AC">
      <w:pPr>
        <w:pStyle w:val="ConsPlusNormal"/>
        <w:spacing w:before="220"/>
        <w:ind w:firstLine="540"/>
        <w:jc w:val="both"/>
      </w:pPr>
      <w:r>
        <w:t>- информацию об опыте осуществления деятельности, на осуществление которой планируется предоставление субсидии;</w:t>
      </w:r>
    </w:p>
    <w:p w:rsidR="00D152AC" w:rsidRDefault="00D152AC">
      <w:pPr>
        <w:pStyle w:val="ConsPlusNormal"/>
        <w:spacing w:before="220"/>
        <w:ind w:firstLine="540"/>
        <w:jc w:val="both"/>
      </w:pPr>
      <w:r>
        <w:t>- информацию о материально-технической базе, кадровых и финансовых ресурсах.</w:t>
      </w:r>
    </w:p>
    <w:p w:rsidR="00D152AC" w:rsidRDefault="00D152AC">
      <w:pPr>
        <w:pStyle w:val="ConsPlusNormal"/>
        <w:spacing w:before="220"/>
        <w:ind w:firstLine="540"/>
        <w:jc w:val="both"/>
      </w:pPr>
      <w:r>
        <w:t>Настоящим на дату направления обращения об оказании финансовой поддержки сообщаю следующее:</w:t>
      </w:r>
    </w:p>
    <w:p w:rsidR="00D152AC" w:rsidRDefault="00D152AC">
      <w:pPr>
        <w:pStyle w:val="ConsPlusNormal"/>
        <w:spacing w:before="220"/>
        <w:ind w:firstLine="540"/>
        <w:jc w:val="both"/>
      </w:pPr>
      <w:r>
        <w:t>1) организация не имеет просроченной задолженности по оплате труда перед работниками (в случае, если организация состоит в трудовых отношениях с работниками);</w:t>
      </w:r>
    </w:p>
    <w:p w:rsidR="00D152AC" w:rsidRDefault="00D152AC">
      <w:pPr>
        <w:pStyle w:val="ConsPlusNormal"/>
        <w:spacing w:before="220"/>
        <w:ind w:firstLine="540"/>
        <w:jc w:val="both"/>
      </w:pPr>
      <w:r>
        <w:t>2) организация не находится в процессе реорганизации, банкротства, ликвидации, приостановления деятельности в административном порядке в соответствии с действующим законодательством Российской Федерации;</w:t>
      </w:r>
    </w:p>
    <w:p w:rsidR="00D152AC" w:rsidRDefault="00D152AC">
      <w:pPr>
        <w:pStyle w:val="ConsPlusNormal"/>
        <w:spacing w:before="220"/>
        <w:ind w:firstLine="540"/>
        <w:jc w:val="both"/>
      </w:pPr>
      <w:r>
        <w:t xml:space="preserve">3) организация не имеет задолженности по представлению документов, предусмотренных </w:t>
      </w:r>
      <w:hyperlink r:id="rId121" w:history="1">
        <w:r>
          <w:rPr>
            <w:color w:val="0000FF"/>
          </w:rPr>
          <w:t>статьей 32</w:t>
        </w:r>
      </w:hyperlink>
      <w:r>
        <w:t xml:space="preserve"> Федерального закона от 12 января 1996 года N 7-ФЗ "О некоммерческих организациях", в Управление Министерства юстиции Российской Федерации по Ямало-Ненецкому автономному округу за предыдущий год;</w:t>
      </w:r>
    </w:p>
    <w:p w:rsidR="00D152AC" w:rsidRDefault="00D152AC">
      <w:pPr>
        <w:pStyle w:val="ConsPlusNormal"/>
        <w:spacing w:before="220"/>
        <w:ind w:firstLine="540"/>
        <w:jc w:val="both"/>
      </w:pPr>
      <w:r>
        <w:t>5) организация не имеет нарушений, не устраненных по предписаниям, выданным органом, осуществляющим государственный надзор и контроль за соблюдением трудового законодательства и иных нормативных правовых актов, содержащих нормы трудового права (в случае, если соискатель состоит в трудовых отношениях с работниками);</w:t>
      </w:r>
    </w:p>
    <w:p w:rsidR="00D152AC" w:rsidRDefault="00D152AC">
      <w:pPr>
        <w:pStyle w:val="ConsPlusNormal"/>
        <w:spacing w:before="220"/>
        <w:ind w:firstLine="540"/>
        <w:jc w:val="both"/>
      </w:pPr>
      <w:r>
        <w:t>7) у организации отсутствует просроченная задолженность по возврату в окружной бюджет субсидий, предоставленных в том числе в соответствии с иными правовыми актами, и иная просроченная задолженность перед окружным бюджетом на первое число месяца, предшествующего месяцу, в котором планируется заключение соглашения;</w:t>
      </w:r>
    </w:p>
    <w:p w:rsidR="00D152AC" w:rsidRDefault="00D152AC">
      <w:pPr>
        <w:pStyle w:val="ConsPlusNormal"/>
        <w:spacing w:before="220"/>
        <w:ind w:firstLine="540"/>
        <w:jc w:val="both"/>
      </w:pPr>
      <w:r>
        <w:t>9) организация является некоммерческой организацией - исполнителем общественно полезных услуг и желает реализовать свое право на приоритетное получение субсидии (заполняется в случае, если организация является некоммерческой организацией - исполнителем общественно полезных услуг, желающей реализовать свое право на приоритетное получение субсидии сроком на два года).</w:t>
      </w:r>
    </w:p>
    <w:p w:rsidR="00D152AC" w:rsidRDefault="00D152AC">
      <w:pPr>
        <w:pStyle w:val="ConsPlusNormal"/>
        <w:ind w:firstLine="540"/>
        <w:jc w:val="both"/>
      </w:pPr>
    </w:p>
    <w:p w:rsidR="00D152AC" w:rsidRDefault="00D152AC">
      <w:pPr>
        <w:pStyle w:val="ConsPlusNormal"/>
        <w:ind w:firstLine="540"/>
        <w:jc w:val="both"/>
      </w:pPr>
      <w:r>
        <w:t>Приложения:</w:t>
      </w:r>
    </w:p>
    <w:p w:rsidR="00D152AC" w:rsidRDefault="00D152AC">
      <w:pPr>
        <w:pStyle w:val="ConsPlusNormal"/>
        <w:spacing w:before="220"/>
        <w:ind w:firstLine="540"/>
        <w:jc w:val="both"/>
      </w:pPr>
      <w:r>
        <w:t xml:space="preserve">1) перечень видов деятельности, осуществляемой и (или) осуществлявшейся организацией в течение двух лет, предшествующих дате подачи обращения, либо в течение срока осуществления деятельности, если он составляет менее двух лет,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w:t>
      </w:r>
      <w:r>
        <w:lastRenderedPageBreak/>
        <w:t>специальные разрешения, на ____ л.;</w:t>
      </w:r>
    </w:p>
    <w:p w:rsidR="00D152AC" w:rsidRDefault="00D152AC">
      <w:pPr>
        <w:pStyle w:val="ConsPlusNormal"/>
        <w:spacing w:before="220"/>
        <w:ind w:firstLine="540"/>
        <w:jc w:val="both"/>
      </w:pPr>
      <w:r>
        <w:t>2) наименование видов товаров, объем товаров, произведенных и (или) реализованных организацией в течение двух лет, предшествующих дате подачи обращения, либо в течение срока осуществления деятельности, если он составляет менее двух лет, с указанием кодов видов продукции (при условии производства и реализации организацией товаров) на ____ л.;</w:t>
      </w:r>
    </w:p>
    <w:p w:rsidR="00D152AC" w:rsidRDefault="00D152AC">
      <w:pPr>
        <w:pStyle w:val="ConsPlusNormal"/>
        <w:spacing w:before="220"/>
        <w:ind w:firstLine="540"/>
        <w:jc w:val="both"/>
      </w:pPr>
      <w:r>
        <w:t>3) бухгалтерский баланс организации по состоянию на последнюю отчетную дату, предшествующую дате подачи обращения, либо, если соискатель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на ____ л.;</w:t>
      </w:r>
    </w:p>
    <w:p w:rsidR="00D152AC" w:rsidRDefault="00D152AC">
      <w:pPr>
        <w:pStyle w:val="ConsPlusNormal"/>
        <w:spacing w:before="220"/>
        <w:ind w:firstLine="540"/>
        <w:jc w:val="both"/>
      </w:pPr>
      <w:r>
        <w:t xml:space="preserve">4) перечень лиц, входящих в одну с организацией группу лиц, с указанием основания для вхождения таких лиц в эту группу (в соответствии с </w:t>
      </w:r>
      <w:hyperlink r:id="rId122" w:history="1">
        <w:r>
          <w:rPr>
            <w:color w:val="0000FF"/>
          </w:rPr>
          <w:t>частью 1 статьи 9</w:t>
        </w:r>
      </w:hyperlink>
      <w:r>
        <w:t xml:space="preserve"> Федерального закона от 26 июля 2006 года N 135-ФЗ "О защите конкуренции") на ____ л.;</w:t>
      </w:r>
    </w:p>
    <w:p w:rsidR="00D152AC" w:rsidRDefault="00D152AC">
      <w:pPr>
        <w:pStyle w:val="ConsPlusNormal"/>
        <w:spacing w:before="220"/>
        <w:ind w:firstLine="540"/>
        <w:jc w:val="both"/>
      </w:pPr>
      <w:r>
        <w:t>5) нотариально заверенные копии учредительных документов организации на ____ л.;</w:t>
      </w:r>
    </w:p>
    <w:p w:rsidR="00D152AC" w:rsidRDefault="00D152AC">
      <w:pPr>
        <w:pStyle w:val="ConsPlusNormal"/>
        <w:spacing w:before="220"/>
        <w:ind w:firstLine="540"/>
        <w:jc w:val="both"/>
      </w:pPr>
      <w:r>
        <w:t>6) копии документов, подтверждающих государственную регистрацию организации, на ____ л.;</w:t>
      </w:r>
    </w:p>
    <w:p w:rsidR="00D152AC" w:rsidRDefault="00D152AC">
      <w:pPr>
        <w:pStyle w:val="ConsPlusNormal"/>
        <w:spacing w:before="220"/>
        <w:ind w:firstLine="540"/>
        <w:jc w:val="both"/>
      </w:pPr>
      <w:r>
        <w:t>7) копия свидетельства о постановке организации на учет в налоговом органе по месту нахождения на территории Российской Федерации на ____ л.;</w:t>
      </w:r>
    </w:p>
    <w:p w:rsidR="00D152AC" w:rsidRDefault="00D152AC">
      <w:pPr>
        <w:pStyle w:val="ConsPlusNormal"/>
        <w:spacing w:before="220"/>
        <w:ind w:firstLine="540"/>
        <w:jc w:val="both"/>
      </w:pPr>
      <w:r>
        <w:t xml:space="preserve">8) примерная смета расходов по использованию субсидии с приложением документов и (или) информации в соответствии с </w:t>
      </w:r>
      <w:hyperlink w:anchor="P129" w:history="1">
        <w:r>
          <w:rPr>
            <w:color w:val="0000FF"/>
          </w:rPr>
          <w:t>подпунктом 3.7.8 пункта 3.7</w:t>
        </w:r>
      </w:hyperlink>
      <w:r>
        <w:t xml:space="preserve"> Положения на _____ л.;</w:t>
      </w:r>
    </w:p>
    <w:p w:rsidR="00D152AC" w:rsidRDefault="00D152AC">
      <w:pPr>
        <w:pStyle w:val="ConsPlusNormal"/>
        <w:spacing w:before="220"/>
        <w:ind w:firstLine="540"/>
        <w:jc w:val="both"/>
      </w:pPr>
      <w:r>
        <w:t>9) справка банка о наличии рублевого счета на ____ л.</w:t>
      </w:r>
    </w:p>
    <w:p w:rsidR="00D152AC" w:rsidRDefault="00D152AC">
      <w:pPr>
        <w:pStyle w:val="ConsPlusNormal"/>
        <w:spacing w:before="220"/>
        <w:ind w:firstLine="540"/>
        <w:jc w:val="both"/>
      </w:pPr>
      <w:r>
        <w:t>Настоящим подтверждаю достоверность сведений и документов, представленных с настоящим обращением.</w:t>
      </w:r>
    </w:p>
    <w:p w:rsidR="00D152AC" w:rsidRDefault="00D152AC">
      <w:pPr>
        <w:pStyle w:val="ConsPlusNormal"/>
      </w:pPr>
    </w:p>
    <w:p w:rsidR="00D152AC" w:rsidRDefault="00D152AC">
      <w:pPr>
        <w:pStyle w:val="ConsPlusNonformat"/>
        <w:jc w:val="both"/>
      </w:pPr>
      <w:r>
        <w:t>Руководитель</w:t>
      </w:r>
    </w:p>
    <w:p w:rsidR="00D152AC" w:rsidRDefault="00D152AC">
      <w:pPr>
        <w:pStyle w:val="ConsPlusNonformat"/>
        <w:jc w:val="both"/>
      </w:pPr>
      <w:r>
        <w:t>социально ориентированной</w:t>
      </w:r>
    </w:p>
    <w:p w:rsidR="00D152AC" w:rsidRDefault="00D152AC">
      <w:pPr>
        <w:pStyle w:val="ConsPlusNonformat"/>
        <w:jc w:val="both"/>
      </w:pPr>
      <w:r>
        <w:t>некоммерческой организации</w:t>
      </w:r>
    </w:p>
    <w:p w:rsidR="00D152AC" w:rsidRDefault="00D152AC">
      <w:pPr>
        <w:pStyle w:val="ConsPlusNonformat"/>
        <w:jc w:val="both"/>
      </w:pPr>
      <w:r>
        <w:t>(иное уполномоченное лицо)         _____________   _____________________</w:t>
      </w:r>
    </w:p>
    <w:p w:rsidR="00D152AC" w:rsidRDefault="00D152AC">
      <w:pPr>
        <w:pStyle w:val="ConsPlusNonformat"/>
        <w:jc w:val="both"/>
      </w:pPr>
      <w:r>
        <w:t xml:space="preserve">                                     (подпись)     (расшифровка подписи)</w:t>
      </w:r>
    </w:p>
    <w:p w:rsidR="00D152AC" w:rsidRDefault="00D152AC">
      <w:pPr>
        <w:pStyle w:val="ConsPlusNormal"/>
      </w:pPr>
    </w:p>
    <w:p w:rsidR="00D152AC" w:rsidRDefault="00D152AC">
      <w:pPr>
        <w:pStyle w:val="ConsPlusNormal"/>
        <w:ind w:firstLine="540"/>
        <w:jc w:val="both"/>
      </w:pPr>
      <w:r>
        <w:t>--------------------------------</w:t>
      </w:r>
    </w:p>
    <w:p w:rsidR="00D152AC" w:rsidRDefault="00D152AC">
      <w:pPr>
        <w:pStyle w:val="ConsPlusNormal"/>
        <w:spacing w:before="220"/>
        <w:ind w:firstLine="540"/>
        <w:jc w:val="both"/>
      </w:pPr>
      <w:bookmarkStart w:id="31" w:name="P427"/>
      <w:bookmarkEnd w:id="31"/>
      <w:r>
        <w:t>&lt;*&gt; Указывается наименование исполнительного органа государственной власти Ямало-Ненецкого автономного округа, осуществляющего исполнительно-распорядительную деятельность в отраслях (сферах) государственного управления в зависимости от целей запрашиваемой субсидии.</w:t>
      </w:r>
    </w:p>
    <w:p w:rsidR="00D152AC" w:rsidRDefault="00D152AC">
      <w:pPr>
        <w:pStyle w:val="ConsPlusNormal"/>
        <w:ind w:firstLine="540"/>
        <w:jc w:val="both"/>
      </w:pPr>
    </w:p>
    <w:p w:rsidR="00D152AC" w:rsidRDefault="00D152AC">
      <w:pPr>
        <w:pStyle w:val="ConsPlusNormal"/>
        <w:ind w:firstLine="540"/>
        <w:jc w:val="both"/>
      </w:pPr>
    </w:p>
    <w:p w:rsidR="00D152AC" w:rsidRDefault="00D152AC">
      <w:pPr>
        <w:pStyle w:val="ConsPlusNormal"/>
        <w:pBdr>
          <w:top w:val="single" w:sz="6" w:space="0" w:color="auto"/>
        </w:pBdr>
        <w:spacing w:before="100" w:after="100"/>
        <w:jc w:val="both"/>
        <w:rPr>
          <w:sz w:val="2"/>
          <w:szCs w:val="2"/>
        </w:rPr>
      </w:pPr>
    </w:p>
    <w:p w:rsidR="00C53D0C" w:rsidRDefault="00C53D0C">
      <w:bookmarkStart w:id="32" w:name="_GoBack"/>
      <w:bookmarkEnd w:id="32"/>
    </w:p>
    <w:sectPr w:rsidR="00C53D0C" w:rsidSect="003B01E4">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2AC"/>
    <w:rsid w:val="00C53D0C"/>
    <w:rsid w:val="00D152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B3DA5A-E417-46CE-9C8A-9722C7E07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152A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152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152A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152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152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152A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152A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152A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D588AE7A67CA72C3F59A5F0234C562C92F0994BD36421E40776B6EBE71DDBEECC39FACCA9DDBFA450805646E9208130243F21886895EF0DFD68D646A37K" TargetMode="External"/><Relationship Id="rId117" Type="http://schemas.openxmlformats.org/officeDocument/2006/relationships/hyperlink" Target="consultantplus://offline/ref=D588AE7A67CA72C3F59A5F0234C562C92F0994BD3E41184E726833B47984B2EEC490F3DD9A92F6440805646F9C57161752AA158F9E40F1C0CA8F65AF6333K" TargetMode="External"/><Relationship Id="rId21" Type="http://schemas.openxmlformats.org/officeDocument/2006/relationships/hyperlink" Target="consultantplus://offline/ref=D588AE7A67CA72C3F59A5F0234C562C92F0994BD3A411E48756B6EBE71DDBEECC39FACCA9DDBFA450805606A9208130243F21886895EF0DFD68D646A37K" TargetMode="External"/><Relationship Id="rId42" Type="http://schemas.openxmlformats.org/officeDocument/2006/relationships/hyperlink" Target="consultantplus://offline/ref=D588AE7A67CA72C3F59A5F0234C562C92F0994BD3E411C48756733B47984B2EEC490F3DD8892AE48080C7A6B98424046176F36K" TargetMode="External"/><Relationship Id="rId47" Type="http://schemas.openxmlformats.org/officeDocument/2006/relationships/hyperlink" Target="consultantplus://offline/ref=D588AE7A67CA72C3F59A5F0234C562C92F0994BD3E401D48746933B47984B2EEC490F3DD9A92F6440805646A9A57161752AA158F9E40F1C0CA8F65AF6333K" TargetMode="External"/><Relationship Id="rId63" Type="http://schemas.openxmlformats.org/officeDocument/2006/relationships/hyperlink" Target="consultantplus://offline/ref=D588AE7A67CA72C3F59A5F0234C562C92F0994BD3E41184E726833B47984B2EEC490F3DD9A92F644080564699857161752AA158F9E40F1C0CA8F65AF6333K" TargetMode="External"/><Relationship Id="rId68" Type="http://schemas.openxmlformats.org/officeDocument/2006/relationships/hyperlink" Target="consultantplus://offline/ref=D588AE7A67CA72C3F59A5F0234C562C92F0994BD36471040736B6EBE71DDBEECC39FACCA9DDBFA45080560629208130243F21886895EF0DFD68D646A37K" TargetMode="External"/><Relationship Id="rId84" Type="http://schemas.openxmlformats.org/officeDocument/2006/relationships/hyperlink" Target="consultantplus://offline/ref=D588AE7A67CA72C3F59A5F0234C562C92F0994BD3E401940746533B47984B2EEC490F3DD9A92F644080564699D57161752AA158F9E40F1C0CA8F65AF6333K" TargetMode="External"/><Relationship Id="rId89" Type="http://schemas.openxmlformats.org/officeDocument/2006/relationships/hyperlink" Target="consultantplus://offline/ref=D588AE7A67CA72C3F59A5F0234C562C92F0994BD36471040736B6EBE71DDBEECC39FACCA9DDBFA450805626D9208130243F21886895EF0DFD68D646A37K" TargetMode="External"/><Relationship Id="rId112" Type="http://schemas.openxmlformats.org/officeDocument/2006/relationships/hyperlink" Target="consultantplus://offline/ref=D588AE7A67CA72C3F59A5F0234C562C92F0994BD3E401940746533B47984B2EEC490F3DD9A92F644080564699C57161752AA158F9E40F1C0CA8F65AF6333K" TargetMode="External"/><Relationship Id="rId16" Type="http://schemas.openxmlformats.org/officeDocument/2006/relationships/hyperlink" Target="consultantplus://offline/ref=D588AE7A67CA72C3F59A410F22A935C42A02C9B63E48131E283435E326D4B4BB84D0F58CDBDFF0115941316699555C4617E11A8F966537K" TargetMode="External"/><Relationship Id="rId107" Type="http://schemas.openxmlformats.org/officeDocument/2006/relationships/hyperlink" Target="consultantplus://offline/ref=D588AE7A67CA72C3F59A410F22A935C42A02C9B63E48131E283435E326D4B4BB84D0F588DAD2F0115941316699555C4617E11A8F966537K" TargetMode="External"/><Relationship Id="rId11" Type="http://schemas.openxmlformats.org/officeDocument/2006/relationships/hyperlink" Target="consultantplus://offline/ref=D588AE7A67CA72C3F59A5F0234C562C92F0994BD36421E40776B6EBE71DDBEECC39FACCA9DDBFA450805646E9208130243F21886895EF0DFD68D646A37K" TargetMode="External"/><Relationship Id="rId32" Type="http://schemas.openxmlformats.org/officeDocument/2006/relationships/hyperlink" Target="consultantplus://offline/ref=D588AE7A67CA72C3F59A5F0234C562C92F0994BD3E41184E726833B47984B2EEC490F3DD9A92F6440805646A9B57161752AA158F9E40F1C0CA8F65AF6333K" TargetMode="External"/><Relationship Id="rId37" Type="http://schemas.openxmlformats.org/officeDocument/2006/relationships/hyperlink" Target="consultantplus://offline/ref=D588AE7A67CA72C3F59A5F0234C562C92F0994BD36471040736B6EBE71DDBEECC39FACCA9DDBFA450805656D9208130243F21886895EF0DFD68D646A37K" TargetMode="External"/><Relationship Id="rId53" Type="http://schemas.openxmlformats.org/officeDocument/2006/relationships/hyperlink" Target="consultantplus://offline/ref=D588AE7A67CA72C3F59A5F0234C562C92F0994BD3E401D48746933B47984B2EEC490F3DD9A92F6440805646A9C57161752AA158F9E40F1C0CA8F65AF6333K" TargetMode="External"/><Relationship Id="rId58" Type="http://schemas.openxmlformats.org/officeDocument/2006/relationships/hyperlink" Target="consultantplus://offline/ref=D588AE7A67CA72C3F59A5F0234C562C92F0994BD3E401D48746933B47984B2EEC490F3DD9A92F6440805646A9E57161752AA158F9E40F1C0CA8F65AF6333K" TargetMode="External"/><Relationship Id="rId74" Type="http://schemas.openxmlformats.org/officeDocument/2006/relationships/hyperlink" Target="consultantplus://offline/ref=D588AE7A67CA72C3F59A5F0234C562C92F0994BD3E401D48746933B47984B2EEC490F3DD9A92F6440805646A9057161752AA158F9E40F1C0CA8F65AF6333K" TargetMode="External"/><Relationship Id="rId79" Type="http://schemas.openxmlformats.org/officeDocument/2006/relationships/hyperlink" Target="consultantplus://offline/ref=D588AE7A67CA72C3F59A410F22A935C42A03C8B23D46131E283435E326D4B4BB84D0F588D9D5FE450C0E303ADD094F461FE1188E895CF1C06D3DK" TargetMode="External"/><Relationship Id="rId102" Type="http://schemas.openxmlformats.org/officeDocument/2006/relationships/hyperlink" Target="consultantplus://offline/ref=D588AE7A67CA72C3F59A5F0234C562C92F0994BD36471040736B6EBE71DDBEECC39FACCA9DDBFA450805636F9208130243F21886895EF0DFD68D646A37K" TargetMode="External"/><Relationship Id="rId123" Type="http://schemas.openxmlformats.org/officeDocument/2006/relationships/fontTable" Target="fontTable.xml"/><Relationship Id="rId5" Type="http://schemas.openxmlformats.org/officeDocument/2006/relationships/hyperlink" Target="consultantplus://offline/ref=D588AE7A67CA72C3F59A5F0234C562C92F0994BD3A411E48756B6EBE71DDBEECC39FACCA9DDBFA450805676D9208130243F21886895EF0DFD68D646A37K" TargetMode="External"/><Relationship Id="rId61" Type="http://schemas.openxmlformats.org/officeDocument/2006/relationships/hyperlink" Target="consultantplus://offline/ref=D588AE7A67CA72C3F59A5F0234C562C92F0994BD36471040736B6EBE71DDBEECC39FACCA9DDBFA450805606E9208130243F21886895EF0DFD68D646A37K" TargetMode="External"/><Relationship Id="rId82" Type="http://schemas.openxmlformats.org/officeDocument/2006/relationships/hyperlink" Target="consultantplus://offline/ref=D588AE7A67CA72C3F59A5F0234C562C92F0994BD36471040736B6EBE71DDBEECC39FACCA9DDBFA450805616E9208130243F21886895EF0DFD68D646A37K" TargetMode="External"/><Relationship Id="rId90" Type="http://schemas.openxmlformats.org/officeDocument/2006/relationships/hyperlink" Target="consultantplus://offline/ref=D588AE7A67CA72C3F59A410F22A935C42A03C8B23D46131E283435E326D4B4BB84D0F588D9D5FE450C0E303ADD094F461FE1188E895CF1C06D3DK" TargetMode="External"/><Relationship Id="rId95" Type="http://schemas.openxmlformats.org/officeDocument/2006/relationships/hyperlink" Target="consultantplus://offline/ref=D588AE7A67CA72C3F59A410F22A935C42B0BCEB63642131E283435E326D4B4BB84D0F588D9D7F2470A0E303ADD094F461FE1188E895CF1C06D3DK" TargetMode="External"/><Relationship Id="rId19" Type="http://schemas.openxmlformats.org/officeDocument/2006/relationships/hyperlink" Target="consultantplus://offline/ref=D588AE7A67CA72C3F59A5F0234C562C92F0994BD37461F4F736B6EBE71DDBEECC39FACCA9DDBFA45080561629208130243F21886895EF0DFD68D646A37K" TargetMode="External"/><Relationship Id="rId14" Type="http://schemas.openxmlformats.org/officeDocument/2006/relationships/hyperlink" Target="consultantplus://offline/ref=D588AE7A67CA72C3F59A5F0234C562C92F0994BD3E401D48746933B47984B2EEC490F3DD9A92F6440805646B9C57161752AA158F9E40F1C0CA8F65AF6333K" TargetMode="External"/><Relationship Id="rId22" Type="http://schemas.openxmlformats.org/officeDocument/2006/relationships/hyperlink" Target="consultantplus://offline/ref=D588AE7A67CA72C3F59A5F0234C562C92F0994BD37491B41726B6EBE71DDBEECC39FACCA9DDBFA450805606C9208130243F21886895EF0DFD68D646A37K" TargetMode="External"/><Relationship Id="rId27" Type="http://schemas.openxmlformats.org/officeDocument/2006/relationships/hyperlink" Target="consultantplus://offline/ref=D588AE7A67CA72C3F59A5F0234C562C92F0994BD36471040736B6EBE71DDBEECC39FACCA9DDBFA450805646E9208130243F21886895EF0DFD68D646A37K" TargetMode="External"/><Relationship Id="rId30" Type="http://schemas.openxmlformats.org/officeDocument/2006/relationships/hyperlink" Target="consultantplus://offline/ref=D588AE7A67CA72C3F59A5F0234C562C92F0994BD3E41184E726833B47984B2EEC490F3DD9A92F6440805646A9857161752AA158F9E40F1C0CA8F65AF6333K" TargetMode="External"/><Relationship Id="rId35" Type="http://schemas.openxmlformats.org/officeDocument/2006/relationships/hyperlink" Target="consultantplus://offline/ref=D588AE7A67CA72C3F59A5F0234C562C92F0994BD36471040736B6EBE71DDBEECC39FACCA9DDBFA450805656A9208130243F21886895EF0DFD68D646A37K" TargetMode="External"/><Relationship Id="rId43" Type="http://schemas.openxmlformats.org/officeDocument/2006/relationships/hyperlink" Target="consultantplus://offline/ref=D588AE7A67CA72C3F59A5F0234C562C92F0994BD36471040736B6EBE71DDBEECC39FACCA9DDBFA450805676A9208130243F21886895EF0DFD68D646A37K" TargetMode="External"/><Relationship Id="rId48" Type="http://schemas.openxmlformats.org/officeDocument/2006/relationships/hyperlink" Target="consultantplus://offline/ref=D588AE7A67CA72C3F59A5F0234C562C92F0994BD36471040736B6EBE71DDBEECC39FACCA9DDBFA450805676C9208130243F21886895EF0DFD68D646A37K" TargetMode="External"/><Relationship Id="rId56" Type="http://schemas.openxmlformats.org/officeDocument/2006/relationships/hyperlink" Target="consultantplus://offline/ref=D588AE7A67CA72C3F59A5F0234C562C92F0994BD36471040736B6EBE71DDBEECC39FACCA9DDBFA45080560699208130243F21886895EF0DFD68D646A37K" TargetMode="External"/><Relationship Id="rId64" Type="http://schemas.openxmlformats.org/officeDocument/2006/relationships/hyperlink" Target="consultantplus://offline/ref=D588AE7A67CA72C3F59A410F22A935C42B0BCBB23740131E283435E326D4B4BB84D0F58BD1DFF0115941316699555C4617E11A8F966537K" TargetMode="External"/><Relationship Id="rId69" Type="http://schemas.openxmlformats.org/officeDocument/2006/relationships/hyperlink" Target="consultantplus://offline/ref=D588AE7A67CA72C3F59A5F0234C562C92F0994BD36471040736B6EBE71DDBEECC39FACCA9DDBFA450805616A9208130243F21886895EF0DFD68D646A37K" TargetMode="External"/><Relationship Id="rId77" Type="http://schemas.openxmlformats.org/officeDocument/2006/relationships/hyperlink" Target="consultantplus://offline/ref=D588AE7A67CA72C3F59A410F22A935C42A02C9B63E48131E283435E326D4B4BB84D0F588D9D6F9460F0E303ADD094F461FE1188E895CF1C06D3DK" TargetMode="External"/><Relationship Id="rId100" Type="http://schemas.openxmlformats.org/officeDocument/2006/relationships/hyperlink" Target="consultantplus://offline/ref=D588AE7A67CA72C3F59A5F0234C562C92F0994BD36471040736B6EBE71DDBEECC39FACCA9DDBFA45080563699208130243F21886895EF0DFD68D646A37K" TargetMode="External"/><Relationship Id="rId105" Type="http://schemas.openxmlformats.org/officeDocument/2006/relationships/hyperlink" Target="consultantplus://offline/ref=D588AE7A67CA72C3F59A5F0234C562C92F0994BD3E41184E726833B47984B2EEC490F3DD9A92F644080564689057161752AA158F9E40F1C0CA8F65AF6333K" TargetMode="External"/><Relationship Id="rId113" Type="http://schemas.openxmlformats.org/officeDocument/2006/relationships/hyperlink" Target="consultantplus://offline/ref=D588AE7A67CA72C3F59A5F0234C562C92F0994BD36421E40776B6EBE71DDBEECC39FACCA9DDBFA450804606F9208130243F21886895EF0DFD68D646A37K" TargetMode="External"/><Relationship Id="rId118" Type="http://schemas.openxmlformats.org/officeDocument/2006/relationships/hyperlink" Target="consultantplus://offline/ref=D588AE7A67CA72C3F59A5F0234C562C92F0994BD3E401940746533B47984B2EEC490F3DD9A92F6440805646E9157161752AA158F9E40F1C0CA8F65AF6333K" TargetMode="External"/><Relationship Id="rId8" Type="http://schemas.openxmlformats.org/officeDocument/2006/relationships/hyperlink" Target="consultantplus://offline/ref=D588AE7A67CA72C3F59A5F0234C562C92F0994BD37461F4F736B6EBE71DDBEECC39FACCA9DDBFA45080561629208130243F21886895EF0DFD68D646A37K" TargetMode="External"/><Relationship Id="rId51" Type="http://schemas.openxmlformats.org/officeDocument/2006/relationships/hyperlink" Target="consultantplus://offline/ref=D588AE7A67CA72C3F59A5F0234C562C92F0994BD36471040736B6EBE71DDBEECC39FACCA9DDBFA450805606A9208130243F21886895EF0DFD68D646A37K" TargetMode="External"/><Relationship Id="rId72" Type="http://schemas.openxmlformats.org/officeDocument/2006/relationships/hyperlink" Target="consultantplus://offline/ref=D588AE7A67CA72C3F59A5F0234C562C92F0994BD3E411C40766433B47984B2EEC490F3DD9A92F644080564689C57161752AA158F9E40F1C0CA8F65AF6333K" TargetMode="External"/><Relationship Id="rId80" Type="http://schemas.openxmlformats.org/officeDocument/2006/relationships/hyperlink" Target="consultantplus://offline/ref=D588AE7A67CA72C3F59A5F0234C562C92F0994BD3E401D48746933B47984B2EEC490F3DD9A92F644080564699A57161752AA158F9E40F1C0CA8F65AF6333K" TargetMode="External"/><Relationship Id="rId85" Type="http://schemas.openxmlformats.org/officeDocument/2006/relationships/hyperlink" Target="consultantplus://offline/ref=D588AE7A67CA72C3F59A5F0234C562C92F0994BD36471040736B6EBE71DDBEECC39FACCA9DDBFA45080561629208130243F21886895EF0DFD68D646A37K" TargetMode="External"/><Relationship Id="rId93" Type="http://schemas.openxmlformats.org/officeDocument/2006/relationships/hyperlink" Target="consultantplus://offline/ref=D588AE7A67CA72C3F59A5F0234C562C92F0994BD3E401D48746933B47984B2EEC490F3DD9A92F644080564699E57161752AA158F9E40F1C0CA8F65AF6333K" TargetMode="External"/><Relationship Id="rId98" Type="http://schemas.openxmlformats.org/officeDocument/2006/relationships/hyperlink" Target="consultantplus://offline/ref=D588AE7A67CA72C3F59A410F22A935C42A02C9B63E48131E283435E326D4B4BB84D0F588DAD2F0115941316699555C4617E11A8F966537K" TargetMode="External"/><Relationship Id="rId121" Type="http://schemas.openxmlformats.org/officeDocument/2006/relationships/hyperlink" Target="consultantplus://offline/ref=D588AE7A67CA72C3F59A410F22A935C42A02C9B63E48131E283435E326D4B4BB84D0F588D9D6F9460F0E303ADD094F461FE1188E895CF1C06D3DK" TargetMode="External"/><Relationship Id="rId3" Type="http://schemas.openxmlformats.org/officeDocument/2006/relationships/webSettings" Target="webSettings.xml"/><Relationship Id="rId12" Type="http://schemas.openxmlformats.org/officeDocument/2006/relationships/hyperlink" Target="consultantplus://offline/ref=D588AE7A67CA72C3F59A5F0234C562C92F0994BD36471040736B6EBE71DDBEECC39FACCA9DDBFA450805646E9208130243F21886895EF0DFD68D646A37K" TargetMode="External"/><Relationship Id="rId17" Type="http://schemas.openxmlformats.org/officeDocument/2006/relationships/hyperlink" Target="consultantplus://offline/ref=D588AE7A67CA72C3F59A5F0234C562C92F0994BD3E41184E726833B47984B2EEC490F3DD9A92F6440805646A9957161752AA158F9E40F1C0CA8F65AF6333K" TargetMode="External"/><Relationship Id="rId25" Type="http://schemas.openxmlformats.org/officeDocument/2006/relationships/hyperlink" Target="consultantplus://offline/ref=D588AE7A67CA72C3F59A5F0234C562C92F0994BD3746104F756B6EBE71DDBEECC39FACCA9DDBFA45080564629208130243F21886895EF0DFD68D646A37K" TargetMode="External"/><Relationship Id="rId33" Type="http://schemas.openxmlformats.org/officeDocument/2006/relationships/hyperlink" Target="consultantplus://offline/ref=D588AE7A67CA72C3F59A410F22A935C42A02C9B63E48131E283435E326D4B4BB84D0F588DAD3F0115941316699555C4617E11A8F966537K" TargetMode="External"/><Relationship Id="rId38" Type="http://schemas.openxmlformats.org/officeDocument/2006/relationships/hyperlink" Target="consultantplus://offline/ref=D588AE7A67CA72C3F59A5F0234C562C92F0994BD3E41184E726833B47984B2EEC490F3DD9A92F6440805646A9D57161752AA158F9E40F1C0CA8F65AF6333K" TargetMode="External"/><Relationship Id="rId46" Type="http://schemas.openxmlformats.org/officeDocument/2006/relationships/hyperlink" Target="consultantplus://offline/ref=D588AE7A67CA72C3F59A5F0234C562C92F0994BD3E401D48746933B47984B2EEC490F3DD9A92F6440805646A9B57161752AA158F9E40F1C0CA8F65AF6333K" TargetMode="External"/><Relationship Id="rId59" Type="http://schemas.openxmlformats.org/officeDocument/2006/relationships/hyperlink" Target="consultantplus://offline/ref=D588AE7A67CA72C3F59A5F0234C562C92F0994BD3E41184E726833B47984B2EEC490F3DD9A92F644080564699957161752AA158F9E40F1C0CA8F65AF6333K" TargetMode="External"/><Relationship Id="rId67" Type="http://schemas.openxmlformats.org/officeDocument/2006/relationships/hyperlink" Target="consultantplus://offline/ref=D588AE7A67CA72C3F59A5F0234C562C92F0994BD36471040736B6EBE71DDBEECC39FACCA9DDBFA45080560639208130243F21886895EF0DFD68D646A37K" TargetMode="External"/><Relationship Id="rId103" Type="http://schemas.openxmlformats.org/officeDocument/2006/relationships/hyperlink" Target="consultantplus://offline/ref=D588AE7A67CA72C3F59A5F0234C562C92F0994BD3E41184E726833B47984B2EEC490F3DD9A92F644080564689E57161752AA158F9E40F1C0CA8F65AF6333K" TargetMode="External"/><Relationship Id="rId108" Type="http://schemas.openxmlformats.org/officeDocument/2006/relationships/hyperlink" Target="consultantplus://offline/ref=D588AE7A67CA72C3F59A5F0234C562C92F0994BD3E41184E726833B47984B2EEC490F3DD9A92F6440805646F9857161752AA158F9E40F1C0CA8F65AF6333K" TargetMode="External"/><Relationship Id="rId116" Type="http://schemas.openxmlformats.org/officeDocument/2006/relationships/hyperlink" Target="consultantplus://offline/ref=D588AE7A67CA72C3F59A5F0234C562C92F0994BD3E401D48746933B47984B2EEC490F3DD9A92F644080564699057161752AA158F9E40F1C0CA8F65AF6333K" TargetMode="External"/><Relationship Id="rId124" Type="http://schemas.openxmlformats.org/officeDocument/2006/relationships/theme" Target="theme/theme1.xml"/><Relationship Id="rId20" Type="http://schemas.openxmlformats.org/officeDocument/2006/relationships/hyperlink" Target="consultantplus://offline/ref=D588AE7A67CA72C3F59A5F0234C562C92F0994BD3E401940746533B47984B2EEC490F3DD9A92F6440805646B9057161752AA158F9E40F1C0CA8F65AF6333K" TargetMode="External"/><Relationship Id="rId41" Type="http://schemas.openxmlformats.org/officeDocument/2006/relationships/hyperlink" Target="consultantplus://offline/ref=D588AE7A67CA72C3F59A410F22A935C42B03C9B13646131E283435E326D4B4BB96D0AD84D9DFE545091B666B986535K" TargetMode="External"/><Relationship Id="rId54" Type="http://schemas.openxmlformats.org/officeDocument/2006/relationships/hyperlink" Target="consultantplus://offline/ref=D588AE7A67CA72C3F59A5F0234C562C92F0994BD3E41184E726833B47984B2EEC490F3DD9A92F6440805646A9057161752AA158F9E40F1C0CA8F65AF6333K" TargetMode="External"/><Relationship Id="rId62" Type="http://schemas.openxmlformats.org/officeDocument/2006/relationships/hyperlink" Target="consultantplus://offline/ref=D588AE7A67CA72C3F59A5F0234C562C92F0994BD3E401940746533B47984B2EEC490F3DD9A92F644080564699957161752AA158F9E40F1C0CA8F65AF6333K" TargetMode="External"/><Relationship Id="rId70" Type="http://schemas.openxmlformats.org/officeDocument/2006/relationships/hyperlink" Target="consultantplus://offline/ref=D588AE7A67CA72C3F59A5F0234C562C92F0994BD3E41184E726833B47984B2EEC490F3DD9A92F644080564699D57161752AA158F9E40F1C0CA8F65AF6333K" TargetMode="External"/><Relationship Id="rId75" Type="http://schemas.openxmlformats.org/officeDocument/2006/relationships/hyperlink" Target="consultantplus://offline/ref=D588AE7A67CA72C3F59A5F0234C562C92F0994BD3E401D48746933B47984B2EEC490F3DD9A92F644080564699957161752AA158F9E40F1C0CA8F65AF6333K" TargetMode="External"/><Relationship Id="rId83" Type="http://schemas.openxmlformats.org/officeDocument/2006/relationships/hyperlink" Target="consultantplus://offline/ref=D588AE7A67CA72C3F59A5F0234C562C92F0994BD3E41184E726833B47984B2EEC490F3DD9A92F644080564689D57161752AA158F9E40F1C0CA8F65AF6333K" TargetMode="External"/><Relationship Id="rId88" Type="http://schemas.openxmlformats.org/officeDocument/2006/relationships/hyperlink" Target="consultantplus://offline/ref=D588AE7A67CA72C3F59A5F0234C562C92F0994BD36471040736B6EBE71DDBEECC39FACCA9DDBFA450805626F9208130243F21886895EF0DFD68D646A37K" TargetMode="External"/><Relationship Id="rId91" Type="http://schemas.openxmlformats.org/officeDocument/2006/relationships/hyperlink" Target="consultantplus://offline/ref=D588AE7A67CA72C3F59A5F0234C562C92F0994BD36471040736B6EBE71DDBEECC39FACCA9DDBFA450805626C9208130243F21886895EF0DFD68D646A37K" TargetMode="External"/><Relationship Id="rId96" Type="http://schemas.openxmlformats.org/officeDocument/2006/relationships/hyperlink" Target="consultantplus://offline/ref=D588AE7A67CA72C3F59A5F0234C562C92F0994BD36471040736B6EBE71DDBEECC39FACCA9DDBFA45080562639208130243F21886895EF0DFD68D646A37K" TargetMode="External"/><Relationship Id="rId111" Type="http://schemas.openxmlformats.org/officeDocument/2006/relationships/hyperlink" Target="consultantplus://offline/ref=D588AE7A67CA72C3F59A5F0234C562C92F0994BD36471040736B6EBE71DDBEECC39FACCA9DDBFA4508056C689208130243F21886895EF0DFD68D646A37K" TargetMode="External"/><Relationship Id="rId1" Type="http://schemas.openxmlformats.org/officeDocument/2006/relationships/styles" Target="styles.xml"/><Relationship Id="rId6" Type="http://schemas.openxmlformats.org/officeDocument/2006/relationships/hyperlink" Target="consultantplus://offline/ref=D588AE7A67CA72C3F59A5F0234C562C92F0994BD37491B41726B6EBE71DDBEECC39FACCA9DDBFA450805606C9208130243F21886895EF0DFD68D646A37K" TargetMode="External"/><Relationship Id="rId15" Type="http://schemas.openxmlformats.org/officeDocument/2006/relationships/hyperlink" Target="consultantplus://offline/ref=D588AE7A67CA72C3F59A5F0234C562C92F0994BD3E41184E726833B47984B2EEC490F3DD9A92F6440805646B9057161752AA158F9E40F1C0CA8F65AF6333K" TargetMode="External"/><Relationship Id="rId23" Type="http://schemas.openxmlformats.org/officeDocument/2006/relationships/hyperlink" Target="consultantplus://offline/ref=D588AE7A67CA72C3F59A5F0234C562C92F0994BD3941184D736B6EBE71DDBEECC39FACCA9DDBFA450804626D9208130243F21886895EF0DFD68D646A37K" TargetMode="External"/><Relationship Id="rId28" Type="http://schemas.openxmlformats.org/officeDocument/2006/relationships/hyperlink" Target="consultantplus://offline/ref=D588AE7A67CA72C3F59A5F0234C562C92F0994BD3E401940746533B47984B2EEC490F3DD9A92F6440805646A9957161752AA158F9E40F1C0CA8F65AF6333K" TargetMode="External"/><Relationship Id="rId36" Type="http://schemas.openxmlformats.org/officeDocument/2006/relationships/hyperlink" Target="consultantplus://offline/ref=D588AE7A67CA72C3F59A5F0234C562C92F0994BD3A411E48756B6EBE71DDBEECC39FACCA9DDBFA450805606E9208130243F21886895EF0DFD68D646A37K" TargetMode="External"/><Relationship Id="rId49" Type="http://schemas.openxmlformats.org/officeDocument/2006/relationships/hyperlink" Target="consultantplus://offline/ref=D588AE7A67CA72C3F59A5F0234C562C92F0994BD3E41184E726833B47984B2EEC490F3DD9A92F6440805646A9E57161752AA158F9E40F1C0CA8F65AF6333K" TargetMode="External"/><Relationship Id="rId57" Type="http://schemas.openxmlformats.org/officeDocument/2006/relationships/hyperlink" Target="consultantplus://offline/ref=D588AE7A67CA72C3F59A5F0234C562C92F0994BD3E401940746533B47984B2EEC490F3DD9A92F6440805646A9057161752AA158F9E40F1C0CA8F65AF6333K" TargetMode="External"/><Relationship Id="rId106" Type="http://schemas.openxmlformats.org/officeDocument/2006/relationships/hyperlink" Target="consultantplus://offline/ref=D588AE7A67CA72C3F59A5F0234C562C92F0994BD3E41184E726833B47984B2EEC490F3DD9A92F6440805646F9957161752AA158F9E40F1C0CA8F65AF6333K" TargetMode="External"/><Relationship Id="rId114" Type="http://schemas.openxmlformats.org/officeDocument/2006/relationships/hyperlink" Target="consultantplus://offline/ref=D588AE7A67CA72C3F59A5F0234C562C92F0994BD36471040736B6EBE71DDBEECC39FACCA9DDBFA4508056C6E9208130243F21886895EF0DFD68D646A37K" TargetMode="External"/><Relationship Id="rId119" Type="http://schemas.openxmlformats.org/officeDocument/2006/relationships/hyperlink" Target="consultantplus://offline/ref=D588AE7A67CA72C3F59A5F0234C562C92F0994BD3E401D48746933B47984B2EEC490F3DD9A92F644080564689857161752AA158F9E40F1C0CA8F65AF6333K" TargetMode="External"/><Relationship Id="rId10" Type="http://schemas.openxmlformats.org/officeDocument/2006/relationships/hyperlink" Target="consultantplus://offline/ref=D588AE7A67CA72C3F59A5F0234C562C92F0994BD3746104F756B6EBE71DDBEECC39FACCA9DDBFA45080564629208130243F21886895EF0DFD68D646A37K" TargetMode="External"/><Relationship Id="rId31" Type="http://schemas.openxmlformats.org/officeDocument/2006/relationships/hyperlink" Target="consultantplus://offline/ref=D588AE7A67CA72C3F59A410F22A935C42A02C9B63E48131E283435E326D4B4BB84D0F58CDBDFF0115941316699555C4617E11A8F966537K" TargetMode="External"/><Relationship Id="rId44" Type="http://schemas.openxmlformats.org/officeDocument/2006/relationships/hyperlink" Target="consultantplus://offline/ref=D588AE7A67CA72C3F59A5F0234C562C92F0994BD3E401D48746933B47984B2EEC490F3DD9A92F6440805646A9957161752AA158F9E40F1C0CA8F65AF6333K" TargetMode="External"/><Relationship Id="rId52" Type="http://schemas.openxmlformats.org/officeDocument/2006/relationships/hyperlink" Target="consultantplus://offline/ref=D588AE7A67CA72C3F59A5F0234C562C92F0994BD3E401940746533B47984B2EEC490F3DD9A92F6440805646A9F57161752AA158F9E40F1C0CA8F65AF6333K" TargetMode="External"/><Relationship Id="rId60" Type="http://schemas.openxmlformats.org/officeDocument/2006/relationships/hyperlink" Target="consultantplus://offline/ref=D588AE7A67CA72C3F59A5F0234C562C92F0994BD36471040736B6EBE71DDBEECC39FACCA9DDBFA45080560689208130243F21886895EF0DFD68D646A37K" TargetMode="External"/><Relationship Id="rId65" Type="http://schemas.openxmlformats.org/officeDocument/2006/relationships/hyperlink" Target="consultantplus://offline/ref=D588AE7A67CA72C3F59A5F0234C562C92F0994BD3E41184E726833B47984B2EEC490F3DD9A92F644080564699B57161752AA158F9E40F1C0CA8F65AF6333K" TargetMode="External"/><Relationship Id="rId73" Type="http://schemas.openxmlformats.org/officeDocument/2006/relationships/hyperlink" Target="consultantplus://offline/ref=D588AE7A67CA72C3F59A5F0234C562C92F0994BD3E41184E726833B47984B2EEC490F3DD9A92F644080564699C57161752AA158F9E40F1C0CA8F65AF6333K" TargetMode="External"/><Relationship Id="rId78" Type="http://schemas.openxmlformats.org/officeDocument/2006/relationships/hyperlink" Target="consultantplus://offline/ref=D588AE7A67CA72C3F59A5F0234C562C92F0994BD3E401D48746933B47984B2EEC490F3DD9A92F644080564699857161752AA158F9E40F1C0CA8F65AF6333K" TargetMode="External"/><Relationship Id="rId81" Type="http://schemas.openxmlformats.org/officeDocument/2006/relationships/hyperlink" Target="consultantplus://offline/ref=D588AE7A67CA72C3F59A5F0234C562C92F0994BD3E401D48746933B47984B2EEC490F3DD9A92F644080564699D57161752AA158F9E40F1C0CA8F65AF6333K" TargetMode="External"/><Relationship Id="rId86" Type="http://schemas.openxmlformats.org/officeDocument/2006/relationships/hyperlink" Target="consultantplus://offline/ref=D588AE7A67CA72C3F59A5F0234C562C92F0994BD36471040736B6EBE71DDBEECC39FACCA9DDBFA450805626A9208130243F21886895EF0DFD68D646A37K" TargetMode="External"/><Relationship Id="rId94" Type="http://schemas.openxmlformats.org/officeDocument/2006/relationships/image" Target="media/image1.wmf"/><Relationship Id="rId99" Type="http://schemas.openxmlformats.org/officeDocument/2006/relationships/hyperlink" Target="consultantplus://offline/ref=D588AE7A67CA72C3F59A5F0234C562C92F0994BD36471040736B6EBE71DDBEECC39FACCA9DDBFA450805636B9208130243F21886895EF0DFD68D646A37K" TargetMode="External"/><Relationship Id="rId101" Type="http://schemas.openxmlformats.org/officeDocument/2006/relationships/hyperlink" Target="consultantplus://offline/ref=D588AE7A67CA72C3F59A5F0234C562C92F0994BD3E41184E726833B47984B2EEC490F3DD9A92F644080564689C57161752AA158F9E40F1C0CA8F65AF6333K" TargetMode="External"/><Relationship Id="rId122" Type="http://schemas.openxmlformats.org/officeDocument/2006/relationships/hyperlink" Target="consultantplus://offline/ref=D588AE7A67CA72C3F59A410F22A935C42B0BCBB23740131E283435E326D4B4BB84D0F58BD1DFF0115941316699555C4617E11A8F966537K" TargetMode="External"/><Relationship Id="rId4" Type="http://schemas.openxmlformats.org/officeDocument/2006/relationships/hyperlink" Target="http://www.consultant.ru" TargetMode="External"/><Relationship Id="rId9" Type="http://schemas.openxmlformats.org/officeDocument/2006/relationships/hyperlink" Target="consultantplus://offline/ref=D588AE7A67CA72C3F59A5F0234C562C92F0994BD38461E4A726B6EBE71DDBEECC39FACCA9DDBFA45080565689208130243F21886895EF0DFD68D646A37K" TargetMode="External"/><Relationship Id="rId13" Type="http://schemas.openxmlformats.org/officeDocument/2006/relationships/hyperlink" Target="consultantplus://offline/ref=D588AE7A67CA72C3F59A5F0234C562C92F0994BD3E401940746533B47984B2EEC490F3DD9A92F6440805646B9C57161752AA158F9E40F1C0CA8F65AF6333K" TargetMode="External"/><Relationship Id="rId18" Type="http://schemas.openxmlformats.org/officeDocument/2006/relationships/hyperlink" Target="consultantplus://offline/ref=D588AE7A67CA72C3F59A5F0234C562C92F0994BD3A411E48756B6EBE71DDBEECC39FACCA9DDBFA450805676C9208130243F21886895EF0DFD68D646A37K" TargetMode="External"/><Relationship Id="rId39" Type="http://schemas.openxmlformats.org/officeDocument/2006/relationships/hyperlink" Target="consultantplus://offline/ref=D588AE7A67CA72C3F59A5F0234C562C92F0994BD36421E40776B6EBE71DDBEECC39FACCA9DDBFA45080564629208130243F21886895EF0DFD68D646A37K" TargetMode="External"/><Relationship Id="rId109" Type="http://schemas.openxmlformats.org/officeDocument/2006/relationships/hyperlink" Target="consultantplus://offline/ref=D588AE7A67CA72C3F59A5F0234C562C92F0994BD3E41184E726833B47984B2EEC490F3DD9A92F6440805646F9A57161752AA158F9E40F1C0CA8F65AF6333K" TargetMode="External"/><Relationship Id="rId34" Type="http://schemas.openxmlformats.org/officeDocument/2006/relationships/hyperlink" Target="consultantplus://offline/ref=D588AE7A67CA72C3F59A5F0234C562C92F0994BD3A411E48756B6EBE71DDBEECC39FACCA9DDBFA45080560689208130243F21886895EF0DFD68D646A37K" TargetMode="External"/><Relationship Id="rId50" Type="http://schemas.openxmlformats.org/officeDocument/2006/relationships/hyperlink" Target="consultantplus://offline/ref=D588AE7A67CA72C3F59A5F0234C562C92F0994BD3E401940746533B47984B2EEC490F3DD9A92F6440805646A9D57161752AA158F9E40F1C0CA8F65AF6333K" TargetMode="External"/><Relationship Id="rId55" Type="http://schemas.openxmlformats.org/officeDocument/2006/relationships/hyperlink" Target="consultantplus://offline/ref=D588AE7A67CA72C3F59A5F0234C562C92F0994BD3E401D48746933B47984B2EEC490F3DD9A92F6440805646A9F57161752AA158F9E40F1C0CA8F65AF6333K" TargetMode="External"/><Relationship Id="rId76" Type="http://schemas.openxmlformats.org/officeDocument/2006/relationships/hyperlink" Target="consultantplus://offline/ref=D588AE7A67CA72C3F59A5F0234C562C92F0994BD3E41184E726833B47984B2EEC490F3DD9A92F644080564689A57161752AA158F9E40F1C0CA8F65AF6333K" TargetMode="External"/><Relationship Id="rId97" Type="http://schemas.openxmlformats.org/officeDocument/2006/relationships/hyperlink" Target="consultantplus://offline/ref=D588AE7A67CA72C3F59A5F0234C562C92F0994BD36471040736B6EBE71DDBEECC39FACCA9DDBFA45080562629208130243F21886895EF0DFD68D646A37K" TargetMode="External"/><Relationship Id="rId104" Type="http://schemas.openxmlformats.org/officeDocument/2006/relationships/hyperlink" Target="consultantplus://offline/ref=D588AE7A67CA72C3F59A5F0234C562C92F0994BD3E41184E726833B47984B2EEC490F3DD9A92F644080564689157161752AA158F9E40F1C0CA8F65AF6333K" TargetMode="External"/><Relationship Id="rId120" Type="http://schemas.openxmlformats.org/officeDocument/2006/relationships/hyperlink" Target="consultantplus://offline/ref=D588AE7A67CA72C3F59A5F0234C562C92F0994BD3E41184E726833B47984B2EEC490F3DD9A92F6440805646F9F57161752AA158F9E40F1C0CA8F65AF6333K" TargetMode="External"/><Relationship Id="rId7" Type="http://schemas.openxmlformats.org/officeDocument/2006/relationships/hyperlink" Target="consultantplus://offline/ref=D588AE7A67CA72C3F59A5F0234C562C92F0994BD3941184D736B6EBE71DDBEECC39FACCA9DDBFA450804626F9208130243F21886895EF0DFD68D646A37K" TargetMode="External"/><Relationship Id="rId71" Type="http://schemas.openxmlformats.org/officeDocument/2006/relationships/hyperlink" Target="consultantplus://offline/ref=D588AE7A67CA72C3F59A410F22A935C42B0BCBB23740131E283435E326D4B4BB96D0AD84D9DFE545091B666B986535K" TargetMode="External"/><Relationship Id="rId92" Type="http://schemas.openxmlformats.org/officeDocument/2006/relationships/hyperlink" Target="consultantplus://offline/ref=D588AE7A67CA72C3F59A5F0234C562C92F0994BD3E401D48746933B47984B2EEC490F3DD9A92F644080564699C57161752AA158F9E40F1C0CA8F65AF6333K" TargetMode="External"/><Relationship Id="rId2" Type="http://schemas.openxmlformats.org/officeDocument/2006/relationships/settings" Target="settings.xml"/><Relationship Id="rId29" Type="http://schemas.openxmlformats.org/officeDocument/2006/relationships/hyperlink" Target="consultantplus://offline/ref=D588AE7A67CA72C3F59A5F0234C562C92F0994BD3E401D48746933B47984B2EEC490F3DD9A92F6440805646B9C57161752AA158F9E40F1C0CA8F65AF6333K" TargetMode="External"/><Relationship Id="rId24" Type="http://schemas.openxmlformats.org/officeDocument/2006/relationships/hyperlink" Target="consultantplus://offline/ref=D588AE7A67CA72C3F59A5F0234C562C92F0994BD38461E4A726B6EBE71DDBEECC39FACCA9DDBFA45080565689208130243F21886895EF0DFD68D646A37K" TargetMode="External"/><Relationship Id="rId40" Type="http://schemas.openxmlformats.org/officeDocument/2006/relationships/hyperlink" Target="consultantplus://offline/ref=D588AE7A67CA72C3F59A410F22A935C42A02C9B63E48131E283435E326D4B4BB84D0F588DAD2F0115941316699555C4617E11A8F966537K" TargetMode="External"/><Relationship Id="rId45" Type="http://schemas.openxmlformats.org/officeDocument/2006/relationships/hyperlink" Target="consultantplus://offline/ref=D588AE7A67CA72C3F59A5F0234C562C92F0994BD3E41184E726833B47984B2EEC490F3DD9A92F6440805646A9F57161752AA158F9E40F1C0CA8F65AF6333K" TargetMode="External"/><Relationship Id="rId66" Type="http://schemas.openxmlformats.org/officeDocument/2006/relationships/hyperlink" Target="consultantplus://offline/ref=D588AE7A67CA72C3F59A5F0234C562C92F0994BD36471040736B6EBE71DDBEECC39FACCA9DDBFA450805606D9208130243F21886895EF0DFD68D646A37K" TargetMode="External"/><Relationship Id="rId87" Type="http://schemas.openxmlformats.org/officeDocument/2006/relationships/hyperlink" Target="consultantplus://offline/ref=D588AE7A67CA72C3F59A5F0234C562C92F0994BD36471040736B6EBE71DDBEECC39FACCA9DDBFA45080562689208130243F21886895EF0DFD68D646A37K" TargetMode="External"/><Relationship Id="rId110" Type="http://schemas.openxmlformats.org/officeDocument/2006/relationships/hyperlink" Target="consultantplus://offline/ref=D588AE7A67CA72C3F59A5F0234C562C92F0994BD3E41184E726833B47984B2EEC490F3DD9A92F6440805646F9D57161752AA158F9E40F1C0CA8F65AF6333K" TargetMode="External"/><Relationship Id="rId115" Type="http://schemas.openxmlformats.org/officeDocument/2006/relationships/hyperlink" Target="consultantplus://offline/ref=D588AE7A67CA72C3F59A5F0234C562C92F0994BD3E401940746533B47984B2EEC490F3DD9A92F6440805646E9157161752AA158F9E40F1C0CA8F65AF6333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11247</Words>
  <Characters>64108</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user_8</dc:creator>
  <cp:keywords/>
  <dc:description/>
  <cp:lastModifiedBy>user_8</cp:lastModifiedBy>
  <cp:revision>1</cp:revision>
  <dcterms:created xsi:type="dcterms:W3CDTF">2019-01-09T10:55:00Z</dcterms:created>
  <dcterms:modified xsi:type="dcterms:W3CDTF">2019-01-09T10:56:00Z</dcterms:modified>
</cp:coreProperties>
</file>