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123" w:rsidRDefault="008A612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A6123" w:rsidRDefault="008A6123">
      <w:pPr>
        <w:pStyle w:val="ConsPlusNormal"/>
        <w:ind w:firstLine="540"/>
        <w:jc w:val="both"/>
        <w:outlineLvl w:val="0"/>
      </w:pPr>
    </w:p>
    <w:p w:rsidR="008A6123" w:rsidRDefault="008A6123">
      <w:pPr>
        <w:pStyle w:val="ConsPlusNormal"/>
        <w:jc w:val="both"/>
        <w:outlineLvl w:val="0"/>
      </w:pPr>
      <w:r>
        <w:t>Зарегистрировано в Минюсте России 23 сентября 2011 г. N 21881</w:t>
      </w:r>
    </w:p>
    <w:p w:rsidR="008A6123" w:rsidRDefault="008A61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A6123" w:rsidRDefault="008A6123">
      <w:pPr>
        <w:pStyle w:val="ConsPlusNormal"/>
      </w:pPr>
    </w:p>
    <w:p w:rsidR="008A6123" w:rsidRDefault="008A6123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8A6123" w:rsidRDefault="008A6123">
      <w:pPr>
        <w:pStyle w:val="ConsPlusTitle"/>
        <w:jc w:val="center"/>
      </w:pPr>
    </w:p>
    <w:p w:rsidR="008A6123" w:rsidRDefault="008A6123">
      <w:pPr>
        <w:pStyle w:val="ConsPlusTitle"/>
        <w:jc w:val="center"/>
      </w:pPr>
      <w:r>
        <w:t>ПРИКАЗ</w:t>
      </w:r>
    </w:p>
    <w:p w:rsidR="008A6123" w:rsidRDefault="008A6123">
      <w:pPr>
        <w:pStyle w:val="ConsPlusTitle"/>
        <w:jc w:val="center"/>
      </w:pPr>
      <w:r>
        <w:t>от 8 сентября 2011 г. N 465</w:t>
      </w:r>
    </w:p>
    <w:p w:rsidR="008A6123" w:rsidRDefault="008A6123">
      <w:pPr>
        <w:pStyle w:val="ConsPlusTitle"/>
        <w:jc w:val="center"/>
      </w:pPr>
    </w:p>
    <w:p w:rsidR="008A6123" w:rsidRDefault="008A6123">
      <w:pPr>
        <w:pStyle w:val="ConsPlusTitle"/>
        <w:jc w:val="center"/>
      </w:pPr>
      <w:r>
        <w:t>О РЕАЛИЗАЦИИ</w:t>
      </w:r>
    </w:p>
    <w:p w:rsidR="008A6123" w:rsidRDefault="008A6123">
      <w:pPr>
        <w:pStyle w:val="ConsPlusTitle"/>
        <w:jc w:val="center"/>
      </w:pPr>
      <w:r>
        <w:t>ПОСТАНОВЛЕНИЯ ПРАВИТЕЛЬСТВА РОССИЙСКОЙ ФЕДЕРАЦИИ</w:t>
      </w:r>
    </w:p>
    <w:p w:rsidR="008A6123" w:rsidRDefault="008A6123">
      <w:pPr>
        <w:pStyle w:val="ConsPlusTitle"/>
        <w:jc w:val="center"/>
      </w:pPr>
      <w:r>
        <w:t>ОТ 23 АВГУСТА 2011 Г. N 713 "О ПРЕДОСТАВЛЕНИИ ПОДДЕРЖКИ</w:t>
      </w:r>
    </w:p>
    <w:p w:rsidR="008A6123" w:rsidRDefault="008A6123">
      <w:pPr>
        <w:pStyle w:val="ConsPlusTitle"/>
        <w:jc w:val="center"/>
      </w:pPr>
      <w:r>
        <w:t>СОЦИАЛЬНО ОРИЕНТИРОВАННЫМ НЕКОММЕРЧЕСКИМ ОРГАНИЗАЦИЯМ"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Минэкономразвития России от 29.03.2012 </w:t>
            </w:r>
            <w:hyperlink r:id="rId5" w:history="1">
              <w:r>
                <w:rPr>
                  <w:color w:val="0000FF"/>
                </w:rPr>
                <w:t>N 169</w:t>
              </w:r>
            </w:hyperlink>
            <w:r>
              <w:rPr>
                <w:color w:val="392C69"/>
              </w:rPr>
              <w:t>,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23.08.2012 </w:t>
            </w:r>
            <w:hyperlink r:id="rId6" w:history="1">
              <w:r>
                <w:rPr>
                  <w:color w:val="0000FF"/>
                </w:rPr>
                <w:t>N 523</w:t>
              </w:r>
            </w:hyperlink>
            <w:r>
              <w:rPr>
                <w:color w:val="392C69"/>
              </w:rPr>
              <w:t xml:space="preserve">, от 31.01.2013 </w:t>
            </w:r>
            <w:hyperlink r:id="rId7" w:history="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 xml:space="preserve">, от 17.01.2014 </w:t>
            </w:r>
            <w:hyperlink r:id="rId8" w:history="1">
              <w:r>
                <w:rPr>
                  <w:color w:val="0000FF"/>
                </w:rPr>
                <w:t>N 11</w:t>
              </w:r>
            </w:hyperlink>
            <w:r>
              <w:rPr>
                <w:color w:val="392C69"/>
              </w:rPr>
              <w:t>,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06.10.2015 </w:t>
            </w:r>
            <w:hyperlink r:id="rId9" w:history="1">
              <w:r>
                <w:rPr>
                  <w:color w:val="0000FF"/>
                </w:rPr>
                <w:t>N 730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августа 2011 г. N 713 "О предоставлении поддержки социально ориентированным некоммерческим организациям" (Собрание законодательства Российской Федерации, 2011, N 35, ст. 5097) приказываю: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1. Утвердить:</w:t>
      </w:r>
    </w:p>
    <w:p w:rsidR="008A6123" w:rsidRDefault="008A6123">
      <w:pPr>
        <w:pStyle w:val="ConsPlusNormal"/>
        <w:spacing w:before="220"/>
        <w:ind w:firstLine="540"/>
        <w:jc w:val="both"/>
      </w:pPr>
      <w:hyperlink w:anchor="P64" w:history="1">
        <w:r>
          <w:rPr>
            <w:color w:val="0000FF"/>
          </w:rPr>
          <w:t>порядок</w:t>
        </w:r>
      </w:hyperlink>
      <w:r>
        <w:t xml:space="preserve"> конкурсного отбора субъектов Российской Федерации для предоставления субсидий из федерального бюджета бюджетам субъектов Российской Федерации на реализацию программ поддержки социально ориентированных некоммерческих организаций (приложение N 1);</w:t>
      </w:r>
    </w:p>
    <w:p w:rsidR="008A6123" w:rsidRDefault="008A6123">
      <w:pPr>
        <w:pStyle w:val="ConsPlusNormal"/>
        <w:spacing w:before="220"/>
        <w:ind w:firstLine="540"/>
        <w:jc w:val="both"/>
      </w:pPr>
      <w:hyperlink w:anchor="P353" w:history="1">
        <w:r>
          <w:rPr>
            <w:color w:val="0000FF"/>
          </w:rPr>
          <w:t>форму</w:t>
        </w:r>
      </w:hyperlink>
      <w:r>
        <w:t xml:space="preserve"> соглашения между Министерством экономического развития Российской Федерации и высшим исполнительным органом государственной власти субъекта Российской Федерации о предоставлении субсидии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 (приложение N 2);</w:t>
      </w:r>
    </w:p>
    <w:p w:rsidR="008A6123" w:rsidRDefault="008A6123">
      <w:pPr>
        <w:pStyle w:val="ConsPlusNormal"/>
        <w:spacing w:before="220"/>
        <w:ind w:firstLine="540"/>
        <w:jc w:val="both"/>
      </w:pPr>
      <w:hyperlink w:anchor="P534" w:history="1">
        <w:r>
          <w:rPr>
            <w:color w:val="0000FF"/>
          </w:rPr>
          <w:t>форму</w:t>
        </w:r>
      </w:hyperlink>
      <w:r>
        <w:t xml:space="preserve"> заявки о перечислении субсидии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 (приложение N 3);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spacing w:before="220"/>
        <w:ind w:firstLine="540"/>
        <w:jc w:val="both"/>
      </w:pPr>
      <w:hyperlink w:anchor="P653" w:history="1">
        <w:r>
          <w:rPr>
            <w:color w:val="0000FF"/>
          </w:rPr>
          <w:t>порядок</w:t>
        </w:r>
      </w:hyperlink>
      <w:r>
        <w:t xml:space="preserve"> конкурсного отбора социально ориентированных некоммерческих организаций для предоставления субсидий из федерального бюджета (приложение N 4);</w:t>
      </w:r>
    </w:p>
    <w:p w:rsidR="008A6123" w:rsidRDefault="008A6123">
      <w:pPr>
        <w:pStyle w:val="ConsPlusNormal"/>
        <w:spacing w:before="220"/>
        <w:ind w:firstLine="540"/>
        <w:jc w:val="both"/>
      </w:pPr>
      <w:hyperlink w:anchor="P1398" w:history="1">
        <w:r>
          <w:rPr>
            <w:color w:val="0000FF"/>
          </w:rPr>
          <w:t>форму</w:t>
        </w:r>
      </w:hyperlink>
      <w:r>
        <w:t xml:space="preserve"> соглашения между Министерством экономического развития Российской Федерации и социально ориентированной некоммерческой организацией о предоставлении субсидии из федерального бюджета (приложение N 5);</w:t>
      </w:r>
    </w:p>
    <w:p w:rsidR="008A6123" w:rsidRDefault="008A6123">
      <w:pPr>
        <w:pStyle w:val="ConsPlusNormal"/>
        <w:spacing w:before="220"/>
        <w:ind w:firstLine="540"/>
        <w:jc w:val="both"/>
      </w:pPr>
      <w:hyperlink w:anchor="P1540" w:history="1">
        <w:r>
          <w:rPr>
            <w:color w:val="0000FF"/>
          </w:rPr>
          <w:t>форму</w:t>
        </w:r>
      </w:hyperlink>
      <w:r>
        <w:t xml:space="preserve"> отчета о расходах бюджета субъекта Российской Федерации, источником финансового обеспечения которых является субсидия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 (приложение N 6);</w:t>
      </w:r>
    </w:p>
    <w:p w:rsidR="008A6123" w:rsidRDefault="008A6123">
      <w:pPr>
        <w:pStyle w:val="ConsPlusNormal"/>
        <w:jc w:val="both"/>
      </w:pPr>
      <w:r>
        <w:lastRenderedPageBreak/>
        <w:t xml:space="preserve">(абзац введен </w:t>
      </w:r>
      <w:hyperlink r:id="rId12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23.08.2012 N 523)</w:t>
      </w:r>
    </w:p>
    <w:bookmarkStart w:id="0" w:name="P28"/>
    <w:bookmarkEnd w:id="0"/>
    <w:p w:rsidR="008A6123" w:rsidRDefault="008A6123">
      <w:pPr>
        <w:pStyle w:val="ConsPlusNormal"/>
        <w:spacing w:before="220"/>
        <w:ind w:firstLine="540"/>
        <w:jc w:val="both"/>
      </w:pPr>
      <w:r>
        <w:fldChar w:fldCharType="begin"/>
      </w:r>
      <w:r>
        <w:instrText xml:space="preserve"> HYPERLINK \l "P1831" </w:instrText>
      </w:r>
      <w:r>
        <w:fldChar w:fldCharType="separate"/>
      </w:r>
      <w:r>
        <w:rPr>
          <w:color w:val="0000FF"/>
        </w:rPr>
        <w:t>форму</w:t>
      </w:r>
      <w:r w:rsidRPr="001D575E">
        <w:rPr>
          <w:color w:val="0000FF"/>
        </w:rPr>
        <w:fldChar w:fldCharType="end"/>
      </w:r>
      <w:r>
        <w:t xml:space="preserve"> отчета о достижении значений показателей результативности использования субсидии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 (приложение N 7);</w:t>
      </w:r>
    </w:p>
    <w:p w:rsidR="008A6123" w:rsidRDefault="008A6123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23.08.2012 N 523; 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bookmarkStart w:id="1" w:name="P30"/>
    <w:bookmarkEnd w:id="1"/>
    <w:p w:rsidR="008A6123" w:rsidRDefault="008A6123">
      <w:pPr>
        <w:pStyle w:val="ConsPlusNormal"/>
        <w:spacing w:before="220"/>
        <w:ind w:firstLine="540"/>
        <w:jc w:val="both"/>
      </w:pPr>
      <w:r>
        <w:fldChar w:fldCharType="begin"/>
      </w:r>
      <w:r>
        <w:instrText xml:space="preserve"> HYPERLINK \l "P2038" </w:instrText>
      </w:r>
      <w:r>
        <w:fldChar w:fldCharType="separate"/>
      </w:r>
      <w:r>
        <w:rPr>
          <w:color w:val="0000FF"/>
        </w:rPr>
        <w:t>форму</w:t>
      </w:r>
      <w:r w:rsidRPr="001D575E">
        <w:rPr>
          <w:color w:val="0000FF"/>
        </w:rPr>
        <w:fldChar w:fldCharType="end"/>
      </w:r>
      <w:r>
        <w:t xml:space="preserve"> отчета о расходах, источником финансового обеспечения которых является субсидия из федерального бюджета на государственную поддержку социально ориентированных некоммерческих организаций (приложение N 8);</w:t>
      </w:r>
    </w:p>
    <w:p w:rsidR="008A6123" w:rsidRDefault="008A6123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23.08.2012 N 523)</w:t>
      </w:r>
    </w:p>
    <w:p w:rsidR="008A6123" w:rsidRDefault="008A6123">
      <w:pPr>
        <w:pStyle w:val="ConsPlusNormal"/>
        <w:spacing w:before="220"/>
        <w:ind w:firstLine="540"/>
        <w:jc w:val="both"/>
      </w:pPr>
      <w:hyperlink w:anchor="P2327" w:history="1">
        <w:r>
          <w:rPr>
            <w:color w:val="0000FF"/>
          </w:rPr>
          <w:t>форму</w:t>
        </w:r>
      </w:hyperlink>
      <w:r>
        <w:t xml:space="preserve"> отчета о достижении значений показателей результативности предоставления субсидии из федерального бюджета на государственную поддержку социально ориентированных некоммерческих организаций (приложение N 9).</w:t>
      </w:r>
    </w:p>
    <w:p w:rsidR="008A6123" w:rsidRDefault="008A6123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23.08.2012 N 523)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2" w:name="P34"/>
      <w:bookmarkEnd w:id="2"/>
      <w:r>
        <w:t>2. Установить, что: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отчет о расходах бюджета субъекта Российской Федерации, источником финансового обеспечения которых является субсидия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организаций, представляется в Министерство экономического развития Российской Федерации до 1 марта года, следующего за годом предоставления субсидии;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отчет о достижении значений показателей результативности использования субсидии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 представляется в Министерство экономического развития Российской Федерации до 10 мая года, следующего за годом предоставления субсидии;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отчет о расходах, источником финансового обеспечения которых является субсидия из федерального бюджета на государственную поддержку социально ориентированных некоммерческих организаций, представляется в Министерство экономического развития Российской Федерации до 1 марта года, следующего за годом предоставления субсидии;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отчет о достижении значений показателей результативности предоставления субсидии из федерального бюджета на государственную поддержку социально ориентированных некоммерческих организаций представляется в Министерство экономического развития Российской Федерации до 31 марта года, следующего за годом предоставления субсидии.</w:t>
      </w:r>
    </w:p>
    <w:p w:rsidR="008A6123" w:rsidRDefault="008A6123">
      <w:pPr>
        <w:pStyle w:val="ConsPlusNormal"/>
        <w:jc w:val="both"/>
      </w:pPr>
      <w:r>
        <w:t xml:space="preserve">(п. 2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3. Отчеты, указанные в </w:t>
      </w:r>
      <w:hyperlink w:anchor="P34" w:history="1">
        <w:r>
          <w:rPr>
            <w:color w:val="0000FF"/>
          </w:rPr>
          <w:t>пункте 2</w:t>
        </w:r>
      </w:hyperlink>
      <w:r>
        <w:t xml:space="preserve"> настоящего Приказа, представляются на бумажном носителе и в электронной форме.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Отчеты в электронной форме представляются путем заполнения с использованием удаленного доступа соответствующих форм, размещенных в единой автоматизированной системе поддержки социально ориентированных некоммерческих организаций nko.economy.gov.ru в информационно-телекоммуникационной сети "Интернет".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Отчеты на бумажном носителе представляются в Министерство экономического развития Российской Федерации непосредственно или направляются почтовым отправлением после их представления в электронной форме. Отчет представляется прошитым, пронумерованным, скрепленным печатью представляющей его организации и удостоверенным подписью лица, имеющего право действовать от имени организации без доверенности, или ее представителем, </w:t>
      </w:r>
      <w:r>
        <w:lastRenderedPageBreak/>
        <w:t>действующим на основании доверенности.</w:t>
      </w:r>
    </w:p>
    <w:p w:rsidR="008A6123" w:rsidRDefault="008A6123">
      <w:pPr>
        <w:pStyle w:val="ConsPlusNormal"/>
        <w:jc w:val="both"/>
      </w:pPr>
      <w:r>
        <w:t xml:space="preserve">(п. 3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3.1. Утратил силу. -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Минэкономразвития России от 06.10.2015 N 730.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4. Возложить на Департамент социального развития и инноваций (А.Е. Шадрин) организационно-техническое и информационное обеспечение проведения: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конкурсного отбора субъектов Российской Федерации для предоставления субсидий из федерального бюджета бюджетам субъектов Российской Федерации на реализацию программ поддержки социально ориентированных некоммерческих организаций;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конкурсного отбора социально ориентированных некоммерческих организаций для предоставления субсидий из федерального бюджета;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оценки эффективности использования субсидий субъектами Российской Федерации и социально ориентированными некоммерческими организациями в срок до 30 ноября года, следующего за годом, в котором предоставлялась указанная субсидия.</w:t>
      </w:r>
    </w:p>
    <w:p w:rsidR="008A6123" w:rsidRDefault="008A6123">
      <w:pPr>
        <w:pStyle w:val="ConsPlusNormal"/>
        <w:jc w:val="both"/>
      </w:pPr>
      <w:r>
        <w:t xml:space="preserve">(п. 4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spacing w:before="220"/>
        <w:ind w:firstLine="540"/>
        <w:jc w:val="both"/>
      </w:pPr>
      <w:hyperlink r:id="rId21" w:history="1">
        <w:r>
          <w:rPr>
            <w:color w:val="0000FF"/>
          </w:rPr>
          <w:t>5</w:t>
        </w:r>
      </w:hyperlink>
      <w:r>
        <w:t>. Контроль за исполнением настоящего Приказа возложить на статс-секретаря - заместителя Министра Фомичева О.В.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right"/>
      </w:pPr>
      <w:r>
        <w:t>Министр</w:t>
      </w:r>
    </w:p>
    <w:p w:rsidR="008A6123" w:rsidRDefault="008A6123">
      <w:pPr>
        <w:pStyle w:val="ConsPlusNormal"/>
        <w:jc w:val="right"/>
      </w:pPr>
      <w:r>
        <w:t>Э.С.НАБИУЛЛИНА</w:t>
      </w: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  <w:outlineLvl w:val="0"/>
      </w:pPr>
      <w:r>
        <w:t>Приложение N 1</w:t>
      </w:r>
    </w:p>
    <w:p w:rsidR="008A6123" w:rsidRDefault="008A6123">
      <w:pPr>
        <w:pStyle w:val="ConsPlusNormal"/>
        <w:jc w:val="right"/>
      </w:pPr>
      <w:r>
        <w:t>к Приказу Минэкономразвития России</w:t>
      </w:r>
    </w:p>
    <w:p w:rsidR="008A6123" w:rsidRDefault="008A6123">
      <w:pPr>
        <w:pStyle w:val="ConsPlusNormal"/>
        <w:jc w:val="right"/>
      </w:pPr>
      <w:r>
        <w:t>от 8 сентября 2011 г. N 465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Title"/>
        <w:jc w:val="center"/>
      </w:pPr>
      <w:bookmarkStart w:id="3" w:name="P64"/>
      <w:bookmarkEnd w:id="3"/>
      <w:r>
        <w:t>ПОРЯДОК</w:t>
      </w:r>
    </w:p>
    <w:p w:rsidR="008A6123" w:rsidRDefault="008A6123">
      <w:pPr>
        <w:pStyle w:val="ConsPlusTitle"/>
        <w:jc w:val="center"/>
      </w:pPr>
      <w:r>
        <w:t>КОНКУРСНОГО ОТБОРА СУБЪЕКТОВ РОССИЙСКОЙ ФЕДЕРАЦИИ</w:t>
      </w:r>
    </w:p>
    <w:p w:rsidR="008A6123" w:rsidRDefault="008A6123">
      <w:pPr>
        <w:pStyle w:val="ConsPlusTitle"/>
        <w:jc w:val="center"/>
      </w:pPr>
      <w:r>
        <w:t>ДЛЯ ПРЕДОСТАВЛЕНИЯ СУБСИДИЙ ИЗ ФЕДЕРАЛЬНОГО БЮДЖЕТА</w:t>
      </w:r>
    </w:p>
    <w:p w:rsidR="008A6123" w:rsidRDefault="008A6123">
      <w:pPr>
        <w:pStyle w:val="ConsPlusTitle"/>
        <w:jc w:val="center"/>
      </w:pPr>
      <w:r>
        <w:t>БЮДЖЕТАМ СУБЪЕКТОВ РОССИЙСКОЙ ФЕДЕРАЦИИ НА РЕАЛИЗАЦИЮ</w:t>
      </w:r>
    </w:p>
    <w:p w:rsidR="008A6123" w:rsidRDefault="008A6123">
      <w:pPr>
        <w:pStyle w:val="ConsPlusTitle"/>
        <w:jc w:val="center"/>
      </w:pPr>
      <w:r>
        <w:t>ПРОГРАММ ПОДДЕРЖКИ СОЦИАЛЬНО ОРИЕНТИРОВАННЫХ</w:t>
      </w:r>
    </w:p>
    <w:p w:rsidR="008A6123" w:rsidRDefault="008A6123">
      <w:pPr>
        <w:pStyle w:val="ConsPlusTitle"/>
        <w:jc w:val="center"/>
      </w:pPr>
      <w:r>
        <w:t>НЕКОММЕРЧЕСКИХ ОРГАНИЗАЦИЙ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Минэкономразвития России от 29.03.2012 </w:t>
            </w:r>
            <w:hyperlink r:id="rId23" w:history="1">
              <w:r>
                <w:rPr>
                  <w:color w:val="0000FF"/>
                </w:rPr>
                <w:t>N 169</w:t>
              </w:r>
            </w:hyperlink>
            <w:r>
              <w:rPr>
                <w:color w:val="392C69"/>
              </w:rPr>
              <w:t>,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31.01.2013 </w:t>
            </w:r>
            <w:hyperlink r:id="rId24" w:history="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 xml:space="preserve">, от 17.01.2014 </w:t>
            </w:r>
            <w:hyperlink r:id="rId25" w:history="1">
              <w:r>
                <w:rPr>
                  <w:color w:val="0000FF"/>
                </w:rPr>
                <w:t>N 11</w:t>
              </w:r>
            </w:hyperlink>
            <w:r>
              <w:rPr>
                <w:color w:val="392C69"/>
              </w:rPr>
              <w:t xml:space="preserve">, от 06.10.2015 </w:t>
            </w:r>
            <w:hyperlink r:id="rId26" w:history="1">
              <w:r>
                <w:rPr>
                  <w:color w:val="0000FF"/>
                </w:rPr>
                <w:t>N 730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A6123" w:rsidRDefault="008A6123">
      <w:pPr>
        <w:pStyle w:val="ConsPlusNormal"/>
        <w:jc w:val="center"/>
      </w:pPr>
    </w:p>
    <w:p w:rsidR="008A6123" w:rsidRDefault="008A6123">
      <w:pPr>
        <w:pStyle w:val="ConsPlusNormal"/>
        <w:jc w:val="center"/>
        <w:outlineLvl w:val="1"/>
      </w:pPr>
      <w:r>
        <w:t>I. Общие положения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 xml:space="preserve">1. Настоящий Порядок определяет процедуру конкурсного отбора субъектов Российской Федерации для предоставления субсидий из федерального бюджета бюджетам субъектов Российской Федерации в целях софинансирования расходных обязательств субъекта Российской Федерации, возникающих при реализации государственной программы поддержки социально ориентированных некоммерческих организаций, за исключением государственных (муниципальных) учреждений (далее - конкурс), в соответствии с </w:t>
      </w:r>
      <w:hyperlink r:id="rId27" w:history="1">
        <w:r>
          <w:rPr>
            <w:color w:val="0000FF"/>
          </w:rPr>
          <w:t>Правилами</w:t>
        </w:r>
      </w:hyperlink>
      <w:r>
        <w:t xml:space="preserve"> предоставления </w:t>
      </w:r>
      <w:r>
        <w:lastRenderedPageBreak/>
        <w:t>субсидий из федерального бюджета бюджетам субъектов Российской Федерации на реализацию программ поддержки социально ориентированных некоммерческих организаций (далее - Правила), утвержденными Постановлением Правительства Российской Федерации от 23 августа 2011 г. N 713 "О предоставлении поддержки социально ориентированным некоммерческим организациям" (Собрание законодательства Российской Федерации, 2011, N 35, ст. 5097).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center"/>
        <w:outlineLvl w:val="1"/>
      </w:pPr>
      <w:r>
        <w:t>II. Процедура проведения конкурса и требования к заявке</w:t>
      </w:r>
    </w:p>
    <w:p w:rsidR="008A6123" w:rsidRDefault="008A6123">
      <w:pPr>
        <w:pStyle w:val="ConsPlusNormal"/>
        <w:jc w:val="center"/>
      </w:pPr>
      <w:r>
        <w:t>на участие в конкурсе</w:t>
      </w:r>
    </w:p>
    <w:p w:rsidR="008A6123" w:rsidRDefault="008A6123">
      <w:pPr>
        <w:pStyle w:val="ConsPlusNormal"/>
        <w:jc w:val="center"/>
      </w:pPr>
    </w:p>
    <w:p w:rsidR="008A6123" w:rsidRDefault="008A6123">
      <w:pPr>
        <w:pStyle w:val="ConsPlusNormal"/>
        <w:ind w:firstLine="540"/>
        <w:jc w:val="both"/>
      </w:pPr>
      <w:r>
        <w:t>2. Решение о проведении конкурса оформляется приказом Министерства экономического развития Российской Федерации (далее - Минэкономразвития России).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3. Объявление о проведении конкурса размещается на официальном сайте Минэкономразвития России в сети Интернет не позднее чем за 10 дней до начала срока приема заявок на участие в конкурсе и включает: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приказ Минэкономразвития России о проведении конкурса;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сроки приема заявок на участие в конкурсе;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время и место приема заявок на участие в конкурсе, почтовый адрес для направления заявок на участие в конкурсе;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контактные телефоны для получения консультаций по вопросам подготовки заявок на участие в конкурсе.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4" w:name="P88"/>
      <w:bookmarkEnd w:id="4"/>
      <w:r>
        <w:t>4. Для участия в конкурсе высшему исполнительному органу государственной власти субъекта Российской Федерации необходимо представить в Минэкономразвития России заявку, которая должна включать: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1) заявление на участие в конкурсе (</w:t>
      </w:r>
      <w:hyperlink w:anchor="P261" w:history="1">
        <w:r>
          <w:rPr>
            <w:color w:val="0000FF"/>
          </w:rPr>
          <w:t>приложение</w:t>
        </w:r>
      </w:hyperlink>
      <w:r>
        <w:t xml:space="preserve"> к настоящему Порядку);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5" w:name="P90"/>
      <w:bookmarkEnd w:id="5"/>
      <w:r>
        <w:t>2) копию нормативного правового акта высшего исполнительного органа государственной власти субъекта Российской Федерации об утверждении государственной программы поддержки социально ориентированных некоммерческих организаций;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6" w:name="P92"/>
      <w:bookmarkEnd w:id="6"/>
      <w:r>
        <w:t xml:space="preserve">3) копию нормативного правового акта высшего исполнительного органа государственной власти субъекта Российской Федерации, устанавливающего порядок предоставления на конкурсной основе субсидий из бюджета субъекта Российской Федерации социально ориентированным некоммерческим организациям, включающий требования к софинансированию из внебюджетных источников мероприятий, реализуемых социально ориентированными некоммерческими организациями (если этот порядок не установлен документом, указанным в </w:t>
      </w:r>
      <w:hyperlink w:anchor="P90" w:history="1">
        <w:r>
          <w:rPr>
            <w:color w:val="0000FF"/>
          </w:rPr>
          <w:t>подпункте 2</w:t>
        </w:r>
      </w:hyperlink>
      <w:r>
        <w:t xml:space="preserve"> настоящего пункта);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4) выписку из закона субъекта Российской Федерации о бюджете субъекта Российской Федерации на текущий финансовый год, подтверждающую включение в бюджет субъекта Российской Федерации бюджетных ассигнований на реализацию государственной программы поддержки социально ориентированных некоммерческих организаций;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5) информацию (в том числе копии нормативных правовых актов, за исключением указанных в </w:t>
      </w:r>
      <w:hyperlink w:anchor="P90" w:history="1">
        <w:r>
          <w:rPr>
            <w:color w:val="0000FF"/>
          </w:rPr>
          <w:t>подпунктах 2</w:t>
        </w:r>
      </w:hyperlink>
      <w:r>
        <w:t xml:space="preserve"> и </w:t>
      </w:r>
      <w:hyperlink w:anchor="P92" w:history="1">
        <w:r>
          <w:rPr>
            <w:color w:val="0000FF"/>
          </w:rPr>
          <w:t>3</w:t>
        </w:r>
      </w:hyperlink>
      <w:r>
        <w:t xml:space="preserve"> настоящего пункта) по критерию конкурса, предусмотренному </w:t>
      </w:r>
      <w:hyperlink r:id="rId31" w:history="1">
        <w:r>
          <w:rPr>
            <w:color w:val="0000FF"/>
          </w:rPr>
          <w:t>подпунктом "з" пункта 5</w:t>
        </w:r>
      </w:hyperlink>
      <w:r>
        <w:t xml:space="preserve"> Правил;</w:t>
      </w:r>
    </w:p>
    <w:p w:rsidR="008A6123" w:rsidRDefault="008A6123">
      <w:pPr>
        <w:pStyle w:val="ConsPlusNormal"/>
        <w:jc w:val="both"/>
      </w:pPr>
      <w:r>
        <w:t xml:space="preserve">(пп. 5 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lastRenderedPageBreak/>
        <w:t>6) копию нормативного правового акта субъекта Российской Федерации об определении уполномоченного органа исполнительной власти субъекта Российской Федерации по поддержке социально ориентированных некоммерческих организаций для осуществления взаимодействия с Минэкономразвития России.</w:t>
      </w:r>
    </w:p>
    <w:p w:rsidR="008A6123" w:rsidRDefault="008A6123">
      <w:pPr>
        <w:pStyle w:val="ConsPlusNormal"/>
        <w:jc w:val="both"/>
      </w:pPr>
      <w:r>
        <w:t xml:space="preserve">(пп. 6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5. Один субъект Российской Федерации подает только одну заявку.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6. Заявка на участие в конкурсе представляется на бумажном носителе и в электронной форме.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7. Заявка на участие в конкурсе на бумажном носителе должна быть сброшюрована в одну или несколько папок (томов) и пронумерована. Первыми должны быть подшиты заявление и перечень документов, входящих в состав заявки, с указанием страниц, на которых находятся соответствующие документы. При предоставлении в составе заявки нескольких папок (томов) указываются номера папок (томов) и количество страниц в каждой папке (томе) соответственно.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8. Заявка на участие в конкурсе на бумажном носителе запечатывается в конверт, на котором указываются слова "Заявка на участие в конкурсном отборе для предоставления субсидий из федерального бюджета бюджетам субъектов Российской Федерации на реализацию программ поддержки социально ориентированных некоммерческих организаций".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7" w:name="P106"/>
      <w:bookmarkEnd w:id="7"/>
      <w:r>
        <w:t>9. Заявка на участие в конкурсе на бумажном носителе представляется в Минэкономразвития России непосредственно или направляется почтовым отправлением.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Заявка на участие в конкурсе в электронной форме представляется в Минэкономразвития России путем заполнения с использованием удаленного доступа соответствующих форм, размещенных в единой автоматизированной системе поддержки социально ориентированных некоммерческих организаций nko.economy.gov.ru в сети Интернет. Порядок и формат предоставления заявок в электронной форме определяется приказом Минэкономразвития России о проведении конкурса.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jc w:val="both"/>
      </w:pPr>
      <w:r>
        <w:t xml:space="preserve">(п. 9 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10. Заявки на участие в конкурсе, поступившие в Минэкономразвития России в течение срока приема заявок, регистрируются и передаются в конкурсную комиссию, которая создается Координационным советом по государственной поддержке социально ориентированных некоммерческих организаций, образованным при Минэкономразвития России (далее - Координационный совет).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Заявка на участие в конкурсе может быть отозвана до окончания срока приема заявок путем направления в Минэкономразвития России соответствующего обращения высшим должностным лицом субъекта Российской Федерации. Отозванные заявки не учитываются при определении количества заявок, представленных на участие в конкурсе.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Внесение изменений в заявку на участие в конкурсе допускается путем представления для включения в ее состав дополнительной информации (в том числе документов).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11. В течение срока приема заявок на участие в конкурсе Минэкономразвития России организует устное и письменное консультирование по вопросам подготовки заявок на участие в конкурсе.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Минэкономразвития России направляет ответы на письменные обращения по вопросам </w:t>
      </w:r>
      <w:r>
        <w:lastRenderedPageBreak/>
        <w:t>подготовки заявок на участие в конкурсе, поступившие в Минэкономразвития России не позднее чем за 10 дней до окончания срока приема заявок, в срок не более 5 дней со дня поступления таких обращений.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Тексты обращений по вопросам подготовки заявок на участие в конкурсе и ответы на них могут размещаться на официальном сайте Минэкономразвития России в сети Интернет.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12. В срок не более 10 дней после окончания срока приема заявок на участие в конкурсе конкурсная комиссия проверяет поданные заявки на соответствие требованиям, установленным </w:t>
      </w:r>
      <w:hyperlink w:anchor="P88" w:history="1">
        <w:r>
          <w:rPr>
            <w:color w:val="0000FF"/>
          </w:rPr>
          <w:t>пунктами 4</w:t>
        </w:r>
      </w:hyperlink>
      <w:r>
        <w:t xml:space="preserve"> - </w:t>
      </w:r>
      <w:hyperlink w:anchor="P106" w:history="1">
        <w:r>
          <w:rPr>
            <w:color w:val="0000FF"/>
          </w:rPr>
          <w:t>9</w:t>
        </w:r>
      </w:hyperlink>
      <w:r>
        <w:t xml:space="preserve"> настоящего Порядка. Результаты этой работы оформляются протоколом, в котором указывается список участников конкурса, заявки которых подлежат дальнейшему рассмотрению.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13. Субъект Российской Федерации не допускается к участию в конкурсе (не является участником конкурса), если: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он не соответствует условиям предоставления субсидии бюджету субъекта Российской Федерации, предусмотренным </w:t>
      </w:r>
      <w:hyperlink r:id="rId39" w:history="1">
        <w:r>
          <w:rPr>
            <w:color w:val="0000FF"/>
          </w:rPr>
          <w:t>пунктом 6</w:t>
        </w:r>
      </w:hyperlink>
      <w:r>
        <w:t xml:space="preserve"> Правил;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им представлено более одной заявки;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представленная им заявка не соответствует требованиям, установленным настоящим Порядком;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его заявка поступила в Минэкономразвития России (в том числе по почте) после окончания срока приема заявок.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Не может являться основанием для отказа в допуске к участию в конкурсе наличие в документах заявки описок, опечаток, орфографических и арифметических ошибок.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14. В ходе проведения работ по оценке представленных заявок, в том числе при принятии решения по вопросам допуска к участию в конкурсе, конкурсной комиссией могут быть запрошены необходимые разъяснения и пояснения по представленным документам.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15. Заявки, представленные участниками конкурса, оцениваются конкурсной комиссией по 100-балльной шкале по критериям и коэффициентам их значимости, указанным в </w:t>
      </w:r>
      <w:hyperlink w:anchor="P138" w:history="1">
        <w:r>
          <w:rPr>
            <w:color w:val="0000FF"/>
          </w:rPr>
          <w:t>разделе III</w:t>
        </w:r>
      </w:hyperlink>
      <w:r>
        <w:t xml:space="preserve"> настоящего Порядка, в срок не более 60 дней после окончания срока приема заявок на участие в конкурсе. Результаты этой работы оформляются протоколом, в котором указывается рейтинг заявок, поданных участниками конкурса.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Минэкономразвития России от 29.03.2012 N 169)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Рейтинг заявки на участие в конкурсе рассчитывается конкурсной комиссией путем сложения баллов по каждому критерию, указанному в настоящем Порядке, умноженных на коэффициент значимости этого критерия, установленный настоящим Порядком.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16. Протокол заседания конкурсной комиссии с указанием рейтинга заявок на участие в конкурсе передается в Координационный совет.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17. После представления протокола заседания конкурсной комиссии Координационный совет устанавливает минимальное значение рейтинга заявки на участие в конкурсе, при котором представивший ее участник конкурса признается победителем конкурса, и определяет в соответствии с </w:t>
      </w:r>
      <w:hyperlink r:id="rId41" w:history="1">
        <w:r>
          <w:rPr>
            <w:color w:val="0000FF"/>
          </w:rPr>
          <w:t>пунктом 10</w:t>
        </w:r>
      </w:hyperlink>
      <w:r>
        <w:t xml:space="preserve"> Правил размеры субсидий из федерального бюджета бюджетам субъектов Российской Федерации, рейтинги заявок которых превышают указанное минимальное значение.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Минимальное значение рейтинга заявки на участие в конкурсе, при котором представивший ее участник конкурса признается победителем конкурса, устанавливается Координационным </w:t>
      </w:r>
      <w:r>
        <w:lastRenderedPageBreak/>
        <w:t>советом, исходя из числа участников конкурса, среднего рейтинга заявок на участие в конкурсе и лимитов бюджетных обязательств, утвержденных Минэкономразвития России на реализацию программ поддержки социально ориентированных некоммерческих организаций субъектов Российской Федерации в текущем финансовом году (в форме предоставления субсидий субъектам Российской Федерации).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Формирование списка субъектов Российской Федерации - победителей конкурса, предусматривающего также размеры предоставляемых субсидий, осуществляется Координационным советом в соответствии с </w:t>
      </w:r>
      <w:hyperlink r:id="rId42" w:history="1">
        <w:r>
          <w:rPr>
            <w:color w:val="0000FF"/>
          </w:rPr>
          <w:t>Правилами</w:t>
        </w:r>
      </w:hyperlink>
      <w:r>
        <w:t xml:space="preserve"> в пределах лимитов бюджетных обязательств, утвержденных Минэкономразвития России на реализацию программ поддержки социально ориентированных некоммерческих организаций субъектов Российской Федерации в текущем финансовом году (в форме предоставления субсидий субъектам Российской Федерации), с учетом размеров бюджетных ассигнований на реализацию программ поддержки социально ориентированных некоммерческих организаций, предусмотренных в бюджетах субъектов Российской Федерации, и значений уровня расчетной бюджетной обеспеченности субъекта Российской Федерации на очередной финансовый год, рассчитанный в соответствии с </w:t>
      </w:r>
      <w:hyperlink r:id="rId43" w:history="1">
        <w:r>
          <w:rPr>
            <w:color w:val="0000FF"/>
          </w:rPr>
          <w:t>методикой</w:t>
        </w:r>
      </w:hyperlink>
      <w:r>
        <w:t xml:space="preserve"> распределения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 ноября 2004 г. N 670 "О распределении дотаций на выравнивание бюджетной обеспеченности субъектов Российской Федерации".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Минэкономразвития России от 06.10.2015 N 730)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В случае возникновения сомнений в обоснованности рейтинга заявки на участие в конкурсе, а также в соответствии участника конкурса или поданной им заявки требованиям, установленным настоящим Порядком, Координационный совет вправе передать заявку конкурсной комиссии для повторного рассмотрения. При повторном рассмотрении заявки конкурсная комиссия в срок не более 5 дней проверяет соблюдение требований, установленных настоящим Порядком, и заново оценивает заявку с учетом обстоятельств, на которые указал Координационный совет. Протокол заседания конкурсной комиссии по результатам повторного рассмотрения заявки на участие в конкурсе передается в Координационный совет.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18. Решение Координационного совета со списком субъектов Российской Федерации - победителей конкурса и распределением между ними субсидий из федерального бюджета оформляется протоколом.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19. Указанный протокол размещается на сайте Минэкономразвития России в сети Интернет в пятидневный срок после его подписания.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20. Заявки на участие в конкурсе, их рейтинг по результатам рассмотрения конкурсной комиссией и иная информация о проведении конкурса могут размещаться на сайте Минэкономразвития России в сети Интернет, других сайтах в сети Интернет и в средствах массовой информации.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21. Минэкономразвития России после издания акта Правительства Российской Федерации о распределении субсидий направляет предложение органам исполнительной власти субъектов Российской Федерации о подписании соглашения о предоставлении субсидии.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center"/>
        <w:outlineLvl w:val="1"/>
      </w:pPr>
      <w:bookmarkStart w:id="8" w:name="P138"/>
      <w:bookmarkEnd w:id="8"/>
      <w:r>
        <w:t>III. Критерии оценки заявок на участие в конкурсе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22. Заявки на участие в конкурсе оцениваются конкурсной комиссией по следующим критериям и коэффициентам их значимости: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sectPr w:rsidR="008A6123" w:rsidSect="00ED66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581"/>
        <w:gridCol w:w="1924"/>
        <w:gridCol w:w="3124"/>
      </w:tblGrid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N</w:t>
            </w:r>
          </w:p>
          <w:p w:rsidR="008A6123" w:rsidRDefault="008A6123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  <w:jc w:val="center"/>
            </w:pPr>
            <w:r>
              <w:t>Критерии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Коэффициент значимости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  <w:jc w:val="center"/>
            </w:pPr>
            <w:r>
              <w:t>Оценка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Доля расходов, направляемых на предоставление субсидий социально ориентированным некоммерческим организациям, в общем объеме расходов бюджета субъекта Российской Федерации в отчетном году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Свыше 0,1% - 100 баллов.</w:t>
            </w:r>
          </w:p>
          <w:p w:rsidR="008A6123" w:rsidRDefault="008A6123">
            <w:pPr>
              <w:pStyle w:val="ConsPlusNormal"/>
            </w:pPr>
            <w:r>
              <w:t>От 0,001 до 0,1% - по 1 баллу за каждые 0,001%.</w:t>
            </w:r>
          </w:p>
          <w:p w:rsidR="008A6123" w:rsidRDefault="008A6123">
            <w:pPr>
              <w:pStyle w:val="ConsPlusNormal"/>
            </w:pPr>
            <w:r>
              <w:t>Менее 0,001% - 0 баллов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Прирост количества некоммерческих организаций, обслуживающих домашние хозяйства, на территории субъекта Российской Федерации за предыдущий отчетный период, за исключением государственных (муниципальных) учреждений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От 50 до 100% - 100 баллов.</w:t>
            </w:r>
          </w:p>
          <w:p w:rsidR="008A6123" w:rsidRDefault="008A6123">
            <w:pPr>
              <w:pStyle w:val="ConsPlusNormal"/>
              <w:jc w:val="both"/>
            </w:pPr>
            <w:r>
              <w:t>От 1 до 50% - по 2 балла за каждый процент прироста.</w:t>
            </w:r>
          </w:p>
          <w:p w:rsidR="008A6123" w:rsidRDefault="008A6123">
            <w:pPr>
              <w:pStyle w:val="ConsPlusNormal"/>
            </w:pPr>
            <w:r>
              <w:t>Менее 1%, или отрицательный - 0 баллов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Прирост средней численности работников (без внешних совместителей) некоммерческих организаций, обслуживающих домашние хозяйства, за предыдущий отчетный период, за исключением государственных (муниципальных) учреждений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От 50 до 100% - 100 баллов.</w:t>
            </w:r>
          </w:p>
          <w:p w:rsidR="008A6123" w:rsidRDefault="008A6123">
            <w:pPr>
              <w:pStyle w:val="ConsPlusNormal"/>
              <w:jc w:val="both"/>
            </w:pPr>
            <w:r>
              <w:t>От 1 до 50% - по 2 балла за каждый процент прироста.</w:t>
            </w:r>
          </w:p>
          <w:p w:rsidR="008A6123" w:rsidRDefault="008A6123">
            <w:pPr>
              <w:pStyle w:val="ConsPlusNormal"/>
            </w:pPr>
            <w:r>
              <w:t>Менее 1%, или отрицательный - 0 баллов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Прирост объема услуг (выполненных работ), оказанных на территории субъекта Российской Федерации некоммерческими организациями, обслуживающими домашние хозяйства, за исключением государственных (муниципальных) учреждений, в общем объеме валового регионального продукта за предыдущий отчетный период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От 50 до 100% - 100 баллов.</w:t>
            </w:r>
          </w:p>
          <w:p w:rsidR="008A6123" w:rsidRDefault="008A6123">
            <w:pPr>
              <w:pStyle w:val="ConsPlusNormal"/>
              <w:jc w:val="both"/>
            </w:pPr>
            <w:r>
              <w:t>От 1 до 50% - по 2 балла за каждый процент прироста.</w:t>
            </w:r>
          </w:p>
          <w:p w:rsidR="008A6123" w:rsidRDefault="008A6123">
            <w:pPr>
              <w:pStyle w:val="ConsPlusNormal"/>
            </w:pPr>
            <w:r>
              <w:t>Менее 1%, или отрицательный - 0 баллов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 xml:space="preserve">Прирост средней численности добровольцев, привлекаемых некоммерческими </w:t>
            </w:r>
            <w:r>
              <w:lastRenderedPageBreak/>
              <w:t>организациями, обслуживающими домашние хозяйства, за предыдущий отчетный период, за исключением государственных (муниципальных) учреждений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0,05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От 50 до 100% - 100 баллов.</w:t>
            </w:r>
          </w:p>
          <w:p w:rsidR="008A6123" w:rsidRDefault="008A6123">
            <w:pPr>
              <w:pStyle w:val="ConsPlusNormal"/>
            </w:pPr>
            <w:r>
              <w:t xml:space="preserve">От 1 до 50% - по 2 балла за </w:t>
            </w:r>
            <w:r>
              <w:lastRenderedPageBreak/>
              <w:t>каждый процент прироста.</w:t>
            </w:r>
          </w:p>
          <w:p w:rsidR="008A6123" w:rsidRDefault="008A6123">
            <w:pPr>
              <w:pStyle w:val="ConsPlusNormal"/>
            </w:pPr>
            <w:r>
              <w:t>Менее 1%, или отрицательный - 0 баллов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Количество зарегистрированных на территории субъекта Российской Федерации специализированных некоммерческих организаций управления целевым капиталом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2 и более - 100 баллов.</w:t>
            </w:r>
          </w:p>
          <w:p w:rsidR="008A6123" w:rsidRDefault="008A6123">
            <w:pPr>
              <w:pStyle w:val="ConsPlusNormal"/>
            </w:pPr>
            <w:r>
              <w:t>1 - 80 баллов.</w:t>
            </w:r>
          </w:p>
          <w:p w:rsidR="008A6123" w:rsidRDefault="008A6123">
            <w:pPr>
              <w:pStyle w:val="ConsPlusNormal"/>
            </w:pPr>
            <w:r>
              <w:t>Нет - 0 баллов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Объем доходов от управления целевым капиталом некоммерческих организаций, специализированных некоммерческих организаций управления целевым капиталом на территории субъекта Российской Федерации, направленных на осуществление их уставной деятельности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Свыше 100 миллионов рублей - 100 баллов.</w:t>
            </w:r>
          </w:p>
          <w:p w:rsidR="008A6123" w:rsidRDefault="008A6123">
            <w:pPr>
              <w:pStyle w:val="ConsPlusNormal"/>
            </w:pPr>
            <w:r>
              <w:t>От 1 до 100 миллионов рублей - по 1 баллу за каждый миллион рублей.</w:t>
            </w:r>
          </w:p>
          <w:p w:rsidR="008A6123" w:rsidRDefault="008A6123">
            <w:pPr>
              <w:pStyle w:val="ConsPlusNormal"/>
            </w:pPr>
            <w:r>
              <w:t>Менее 1 миллиона рублей - 0 баллов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Принятие и реализация субъектом Российской Федерации нормативных правовых актов либо плана по их разработке и принятию в течение отчетного периода, предусматривающих: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реализацию механизма распределения бюджетного финансирования оказания социальных услуг на конкурсной основе путем предоставления бюджетных субсидий либо реализацию механизма закупок работ (услуг) для государственных и муниципальных нужд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 xml:space="preserve">Число баллов определяется конкурсной комиссией по результатам оценки программы поддержки социально ориентированных некоммерческих организаций, порядка предоставления на конкурсной основе субсидий из бюджета субъекта Российской Федерации социально ориентированным </w:t>
            </w:r>
            <w:r>
              <w:lastRenderedPageBreak/>
              <w:t>некоммерческим организациям, иных документов заявки на участие в конкурсе, информации о предоставлении субсидий из бюджета субъекта Российской Федерации социально ориентированным некоммерческим организациям - от 0 до 100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8.2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предоставление социально ориентированным некоммерческим организациям и организациям, предоставляющим им благотворительные пожертвования, налоговых льгот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документов заявки на участие в конкурсе, информации о реализации нормативных правовых актов - от 0 до 100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предоставление социально ориентированным некоммерческим организациям имущественной поддержки в виде предоставления недвижимого имущества в аренду на льготных условиях или в безвозмездное пользование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документов заявки на участие в конкурсе, информации об оказании имущественной поддержки социально ориентированным некоммерческим организациям - от 0 до 100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 xml:space="preserve">обеспечение информационной поддержки деятельности социально ориентированных некоммерческих организаций в средствах массовой информации, а также посредством </w:t>
            </w:r>
            <w:r>
              <w:lastRenderedPageBreak/>
              <w:t>социальной рекламы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0,1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 xml:space="preserve">Число баллов определяется конкурсной комиссией по результатам оценки документов заявки на участие в </w:t>
            </w:r>
            <w:r>
              <w:lastRenderedPageBreak/>
              <w:t>конкурсе, информации об оказании информационной поддержки социально ориентированным некоммерческим организациям - от 0 до 100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8.5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формирование попечительских (общественных, наблюдательных) советов государственных и муниципальных учреждений социальной сферы с обеспечением привлечения участия в их работе заинтересованных социально ориентированных некоммерческих организаций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документов заявки на участие в конкурсе, информации о формировании соответствующих советов - от 0 до 100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проведение общественной экспертизы проектов законов субъектов Российской Федерации, а также проектов нормативных правовых актов органов исполнительной власти субъектов Российской Федерации и органов местного самоуправления в части деятельности социально ориентированных некоммерческих организаций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документов заявки на участие в конкурсе, информации о проведении соответствующей экспертизы - от 0 до 100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формирование независимой системы оценки качества работы государственных (муниципальных) учреждений, оказывающих социальные услуги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документов заявки на участие в конкурсе, информации о формировании соответствующей системы - от 0 до 100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8.8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содействие органам местного самоуправления в разработке и реализации мер по поддержке социально ориентированных некоммерческих организаций на территориях муниципальных образований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документов заявки на участие в конкурсе, информации о соответствующем содействии - от 0 до 100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содействие развитию кадрового потенциала социально ориентированных некоммерческих организаций, в том числе оказание им поддержки в области подготовки, переподготовки и повышения квалификации работников и добровольцев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документов заявки на участие в конкурсе, информации о содействии - от 0 до 100</w:t>
            </w:r>
          </w:p>
        </w:tc>
      </w:tr>
      <w:tr w:rsidR="008A6123">
        <w:tc>
          <w:tcPr>
            <w:tcW w:w="660" w:type="dxa"/>
          </w:tcPr>
          <w:p w:rsidR="008A6123" w:rsidRDefault="008A6123">
            <w:pPr>
              <w:pStyle w:val="ConsPlusNormal"/>
              <w:jc w:val="center"/>
            </w:pPr>
            <w:r>
              <w:t>8.10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осуществление анализа и оценки эффективности мер, направленных на развитие социально ориентированных некоммерческих организаций в субъекте Российской Федерации, а также содействие указанной деятельности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3124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документов заявки на участие в конкурсе, информации о проведении соответствующего анализа и оценки - от 0 до 100</w:t>
            </w:r>
          </w:p>
        </w:tc>
      </w:tr>
    </w:tbl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При отсутствии сведений по соответствующему критерию для оценки заявки на участие в конкурсе указывается ноль баллов.</w:t>
      </w:r>
    </w:p>
    <w:p w:rsidR="008A6123" w:rsidRDefault="008A6123">
      <w:pPr>
        <w:pStyle w:val="ConsPlusNormal"/>
        <w:jc w:val="both"/>
      </w:pPr>
      <w:r>
        <w:t xml:space="preserve">(п. 22 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right"/>
        <w:outlineLvl w:val="1"/>
      </w:pPr>
      <w:r>
        <w:t>Приложение</w:t>
      </w:r>
    </w:p>
    <w:p w:rsidR="008A6123" w:rsidRDefault="008A6123">
      <w:pPr>
        <w:pStyle w:val="ConsPlusNormal"/>
        <w:jc w:val="right"/>
      </w:pPr>
      <w:r>
        <w:t>к Порядку конкурсного отбора</w:t>
      </w:r>
    </w:p>
    <w:p w:rsidR="008A6123" w:rsidRDefault="008A6123">
      <w:pPr>
        <w:pStyle w:val="ConsPlusNormal"/>
        <w:jc w:val="right"/>
      </w:pPr>
      <w:r>
        <w:t>для предоставления субсидий</w:t>
      </w:r>
    </w:p>
    <w:p w:rsidR="008A6123" w:rsidRDefault="008A6123">
      <w:pPr>
        <w:pStyle w:val="ConsPlusNormal"/>
        <w:jc w:val="right"/>
      </w:pPr>
      <w:r>
        <w:t>из федерального бюджета бюджетам</w:t>
      </w:r>
    </w:p>
    <w:p w:rsidR="008A6123" w:rsidRDefault="008A6123">
      <w:pPr>
        <w:pStyle w:val="ConsPlusNormal"/>
        <w:jc w:val="right"/>
      </w:pPr>
      <w:r>
        <w:t>субъектов Российской Федерации</w:t>
      </w:r>
    </w:p>
    <w:p w:rsidR="008A6123" w:rsidRDefault="008A6123">
      <w:pPr>
        <w:pStyle w:val="ConsPlusNormal"/>
        <w:jc w:val="right"/>
      </w:pPr>
      <w:r>
        <w:t>на реализацию программ поддержки</w:t>
      </w:r>
    </w:p>
    <w:p w:rsidR="008A6123" w:rsidRDefault="008A6123">
      <w:pPr>
        <w:pStyle w:val="ConsPlusNormal"/>
        <w:jc w:val="right"/>
      </w:pPr>
      <w:r>
        <w:t>социально ориентированных</w:t>
      </w:r>
    </w:p>
    <w:p w:rsidR="008A6123" w:rsidRDefault="008A6123">
      <w:pPr>
        <w:pStyle w:val="ConsPlusNormal"/>
        <w:jc w:val="right"/>
      </w:pPr>
      <w:r>
        <w:t>некоммерческих организаций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31.01.2013 N 32)</w:t>
            </w: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right"/>
      </w:pPr>
      <w:r>
        <w:t>Рекомендуемый образец</w:t>
      </w: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nformat"/>
        <w:jc w:val="both"/>
      </w:pPr>
      <w:r>
        <w:t xml:space="preserve">                                                                        ┌─┐</w:t>
      </w:r>
    </w:p>
    <w:p w:rsidR="008A6123" w:rsidRDefault="008A6123">
      <w:pPr>
        <w:pStyle w:val="ConsPlusNonformat"/>
        <w:jc w:val="both"/>
      </w:pPr>
      <w:r>
        <w:t xml:space="preserve">                                                               Страница │1│</w:t>
      </w:r>
    </w:p>
    <w:p w:rsidR="008A6123" w:rsidRDefault="008A6123">
      <w:pPr>
        <w:pStyle w:val="ConsPlusNonformat"/>
        <w:jc w:val="both"/>
      </w:pPr>
      <w:r>
        <w:t xml:space="preserve">                                                                        └─┘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 xml:space="preserve">                       Представляется в Министерство</w:t>
      </w:r>
    </w:p>
    <w:p w:rsidR="008A6123" w:rsidRDefault="008A6123">
      <w:pPr>
        <w:pStyle w:val="ConsPlusNonformat"/>
        <w:jc w:val="both"/>
      </w:pPr>
      <w:r>
        <w:t xml:space="preserve">               экономического развития Российской Федерации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bookmarkStart w:id="9" w:name="P261"/>
      <w:bookmarkEnd w:id="9"/>
      <w:r>
        <w:t xml:space="preserve">                                 ЗАЯВЛЕНИЕ</w:t>
      </w:r>
    </w:p>
    <w:p w:rsidR="008A6123" w:rsidRDefault="008A6123">
      <w:pPr>
        <w:pStyle w:val="ConsPlusNonformat"/>
        <w:jc w:val="both"/>
      </w:pPr>
      <w:r>
        <w:t xml:space="preserve">                 на участие в конкурсном отборе субъектов</w:t>
      </w:r>
    </w:p>
    <w:p w:rsidR="008A6123" w:rsidRDefault="008A6123">
      <w:pPr>
        <w:pStyle w:val="ConsPlusNonformat"/>
        <w:jc w:val="both"/>
      </w:pPr>
      <w:r>
        <w:t xml:space="preserve">     Российской Федерации для предоставления субсидий из федерального</w:t>
      </w:r>
    </w:p>
    <w:p w:rsidR="008A6123" w:rsidRDefault="008A6123">
      <w:pPr>
        <w:pStyle w:val="ConsPlusNonformat"/>
        <w:jc w:val="both"/>
      </w:pPr>
      <w:r>
        <w:t xml:space="preserve">       бюджета бюджетам субъектов Российской Федерации на реализацию</w:t>
      </w:r>
    </w:p>
    <w:p w:rsidR="008A6123" w:rsidRDefault="008A6123">
      <w:pPr>
        <w:pStyle w:val="ConsPlusNonformat"/>
        <w:jc w:val="both"/>
      </w:pPr>
      <w:r>
        <w:t xml:space="preserve">               программ поддержки социально ориентированных</w:t>
      </w:r>
    </w:p>
    <w:p w:rsidR="008A6123" w:rsidRDefault="008A6123">
      <w:pPr>
        <w:pStyle w:val="ConsPlusNonformat"/>
        <w:jc w:val="both"/>
      </w:pPr>
      <w:r>
        <w:t xml:space="preserve">                        некоммерческих организаций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A6123" w:rsidRDefault="008A6123">
      <w:pPr>
        <w:pStyle w:val="ConsPlusNonformat"/>
        <w:jc w:val="both"/>
      </w:pPr>
      <w:r>
        <w:t>│                                                                         │</w:t>
      </w:r>
    </w:p>
    <w:p w:rsidR="008A6123" w:rsidRDefault="008A612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8A6123" w:rsidRDefault="008A6123">
      <w:pPr>
        <w:pStyle w:val="ConsPlusNonformat"/>
        <w:jc w:val="both"/>
      </w:pPr>
      <w:r>
        <w:t xml:space="preserve">               (наименование субъекта Российской Федерации)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94"/>
        <w:gridCol w:w="6146"/>
      </w:tblGrid>
      <w:tr w:rsidR="008A6123">
        <w:tc>
          <w:tcPr>
            <w:tcW w:w="9240" w:type="dxa"/>
            <w:gridSpan w:val="2"/>
          </w:tcPr>
          <w:p w:rsidR="008A6123" w:rsidRDefault="008A6123">
            <w:pPr>
              <w:pStyle w:val="ConsPlusNormal"/>
            </w:pPr>
            <w:r>
              <w:t>1. Заместитель руководителя высшего исполнительного органа государственной власти субъекта Российской Федерации, курирующего вопросы поддержки социально ориентированных некоммерческих организаций</w:t>
            </w: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Наименование должности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Фамилия, имя, отчество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Почтовый адрес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Телефон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94"/>
        <w:gridCol w:w="6146"/>
      </w:tblGrid>
      <w:tr w:rsidR="008A6123">
        <w:tc>
          <w:tcPr>
            <w:tcW w:w="9240" w:type="dxa"/>
            <w:gridSpan w:val="2"/>
          </w:tcPr>
          <w:p w:rsidR="008A6123" w:rsidRDefault="008A6123">
            <w:pPr>
              <w:pStyle w:val="ConsPlusNormal"/>
            </w:pPr>
            <w:r>
              <w:t xml:space="preserve">2. Уполномоченный орган исполнительной власти субъекта Российской Федерации по </w:t>
            </w:r>
            <w:r>
              <w:lastRenderedPageBreak/>
              <w:t>поддержке социально ориентированных некоммерческих организаций для осуществления взаимодействия с Министерством экономического развития Российской Федерации</w:t>
            </w: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lastRenderedPageBreak/>
              <w:t>Наименование органа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Почтовый адрес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Телефон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Сайт в сети "Интернет"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Наименование должности руководителя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Фамилия, имя, отчество руководителя</w:t>
            </w:r>
          </w:p>
        </w:tc>
        <w:tc>
          <w:tcPr>
            <w:tcW w:w="6146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94"/>
        <w:gridCol w:w="4165"/>
        <w:gridCol w:w="1981"/>
      </w:tblGrid>
      <w:tr w:rsidR="008A6123">
        <w:tc>
          <w:tcPr>
            <w:tcW w:w="9240" w:type="dxa"/>
            <w:gridSpan w:val="3"/>
          </w:tcPr>
          <w:p w:rsidR="008A6123" w:rsidRDefault="008A6123">
            <w:pPr>
              <w:pStyle w:val="ConsPlusNormal"/>
            </w:pPr>
            <w:r>
              <w:t>3. Региональная программа поддержки социально ориентированных некоммерческих организаций</w:t>
            </w: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6146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094" w:type="dxa"/>
          </w:tcPr>
          <w:p w:rsidR="008A6123" w:rsidRDefault="008A6123">
            <w:pPr>
              <w:pStyle w:val="ConsPlusNormal"/>
            </w:pPr>
            <w:r>
              <w:t>Наименование, дата, номер нормативного правового акта об утверждении программы</w:t>
            </w:r>
          </w:p>
        </w:tc>
        <w:tc>
          <w:tcPr>
            <w:tcW w:w="6146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259" w:type="dxa"/>
            <w:gridSpan w:val="2"/>
          </w:tcPr>
          <w:p w:rsidR="008A6123" w:rsidRDefault="008A6123">
            <w:pPr>
              <w:pStyle w:val="ConsPlusNormal"/>
            </w:pPr>
            <w:r>
              <w:t>Объем бюджетных ассигнований, предусмотренных законом субъекта Российской Федерации о бюджете субъекта Российской Федерации на реализацию программы в текущем финансовом году, тыс. рублей</w:t>
            </w:r>
          </w:p>
        </w:tc>
        <w:tc>
          <w:tcPr>
            <w:tcW w:w="198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259" w:type="dxa"/>
            <w:gridSpan w:val="2"/>
          </w:tcPr>
          <w:p w:rsidR="008A6123" w:rsidRDefault="008A6123">
            <w:pPr>
              <w:pStyle w:val="ConsPlusNormal"/>
            </w:pPr>
            <w:r>
              <w:t>из них на предоставление субсидий социально ориентированным некоммерческим организациям (без учета запрашиваемой субсидии из федерального бюджета), тыс. рублей</w:t>
            </w:r>
          </w:p>
        </w:tc>
        <w:tc>
          <w:tcPr>
            <w:tcW w:w="198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259" w:type="dxa"/>
            <w:gridSpan w:val="2"/>
          </w:tcPr>
          <w:p w:rsidR="008A6123" w:rsidRDefault="008A6123">
            <w:pPr>
              <w:pStyle w:val="ConsPlusNormal"/>
            </w:pPr>
            <w:r>
              <w:t>Запрашиваемый (максимальный) размер субсидии из федерального бюджета, тыс. рублей</w:t>
            </w:r>
          </w:p>
        </w:tc>
        <w:tc>
          <w:tcPr>
            <w:tcW w:w="1981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8"/>
        <w:gridCol w:w="2261"/>
        <w:gridCol w:w="1981"/>
      </w:tblGrid>
      <w:tr w:rsidR="008A6123">
        <w:tc>
          <w:tcPr>
            <w:tcW w:w="9240" w:type="dxa"/>
            <w:gridSpan w:val="3"/>
          </w:tcPr>
          <w:p w:rsidR="008A6123" w:rsidRDefault="008A6123">
            <w:pPr>
              <w:pStyle w:val="ConsPlusNormal"/>
            </w:pPr>
            <w:r>
              <w:t>4. Предоставление субсидий социально ориентированным некоммерческим организациям в текущем финансовом году</w:t>
            </w:r>
          </w:p>
        </w:tc>
      </w:tr>
      <w:tr w:rsidR="008A6123">
        <w:tc>
          <w:tcPr>
            <w:tcW w:w="7259" w:type="dxa"/>
            <w:gridSpan w:val="2"/>
          </w:tcPr>
          <w:p w:rsidR="008A6123" w:rsidRDefault="008A6123">
            <w:pPr>
              <w:pStyle w:val="ConsPlusNormal"/>
            </w:pPr>
            <w:r>
              <w:t>Общий объем расходов бюджета субъекта Российской Федерации в текущем финансовом году согласно закону субъекта Российской Федерации о бюджете субъекта Российской Федерации, тыс. рублей</w:t>
            </w:r>
          </w:p>
        </w:tc>
        <w:tc>
          <w:tcPr>
            <w:tcW w:w="198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259" w:type="dxa"/>
            <w:gridSpan w:val="2"/>
          </w:tcPr>
          <w:p w:rsidR="008A6123" w:rsidRDefault="008A6123">
            <w:pPr>
              <w:pStyle w:val="ConsPlusNormal"/>
            </w:pPr>
            <w:r>
              <w:t>Объем бюджетных ассигнований, предусмотренных законом субъекта Российской Федерации о бюджете субъекта Российской Федерации на предоставление субсидий социально ориентированным некоммерческим организациям (в том числе в рамках реализации программы поддержки социально ориентированных некоммерческих организаций), тыс. рублей</w:t>
            </w:r>
          </w:p>
        </w:tc>
        <w:tc>
          <w:tcPr>
            <w:tcW w:w="198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259" w:type="dxa"/>
            <w:gridSpan w:val="2"/>
          </w:tcPr>
          <w:p w:rsidR="008A6123" w:rsidRDefault="008A6123">
            <w:pPr>
              <w:pStyle w:val="ConsPlusNormal"/>
            </w:pPr>
            <w:r>
              <w:t xml:space="preserve">Доля расходов, направляемых на предоставление субсидий социально ориентированным некоммерческим организациям, в общем объеме </w:t>
            </w:r>
            <w:r>
              <w:lastRenderedPageBreak/>
              <w:t>расходов бюджета субъекта Российской Федерации в текущем финансовом году, проценты</w:t>
            </w:r>
          </w:p>
        </w:tc>
        <w:tc>
          <w:tcPr>
            <w:tcW w:w="198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998" w:type="dxa"/>
          </w:tcPr>
          <w:p w:rsidR="008A6123" w:rsidRDefault="008A6123">
            <w:pPr>
              <w:pStyle w:val="ConsPlusNormal"/>
            </w:pPr>
            <w:r>
              <w:lastRenderedPageBreak/>
              <w:t>Наименование, дата, номер нормативного правового акта, устанавливающего порядок предоставления на конкурсной основе субсидий из бюджета субъекта Российской Федерации социально ориентированным некоммерческим организациям</w:t>
            </w:r>
          </w:p>
        </w:tc>
        <w:tc>
          <w:tcPr>
            <w:tcW w:w="4242" w:type="dxa"/>
            <w:gridSpan w:val="2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25"/>
      </w:tblGrid>
      <w:tr w:rsidR="008A6123">
        <w:tc>
          <w:tcPr>
            <w:tcW w:w="8925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5. Значения показателей результативности предоставления субсидии из федерального бюджета</w:t>
            </w:r>
          </w:p>
        </w:tc>
      </w:tr>
      <w:tr w:rsidR="008A6123">
        <w:tc>
          <w:tcPr>
            <w:tcW w:w="8925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both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 xml:space="preserve">    Достоверность  информации, представленной в составе заявки на участие в</w:t>
      </w:r>
    </w:p>
    <w:p w:rsidR="008A6123" w:rsidRDefault="008A6123">
      <w:pPr>
        <w:pStyle w:val="ConsPlusNonformat"/>
        <w:jc w:val="both"/>
      </w:pPr>
      <w:r>
        <w:t>конкурсном   отборе   субъектов  Российской  Федерации  для  предоставления</w:t>
      </w:r>
    </w:p>
    <w:p w:rsidR="008A6123" w:rsidRDefault="008A6123">
      <w:pPr>
        <w:pStyle w:val="ConsPlusNonformat"/>
        <w:jc w:val="both"/>
      </w:pPr>
      <w:r>
        <w:t>субсидий из федерального бюджета бюджетам субъектов Российской Федерации на</w:t>
      </w:r>
    </w:p>
    <w:p w:rsidR="008A6123" w:rsidRDefault="008A6123">
      <w:pPr>
        <w:pStyle w:val="ConsPlusNonformat"/>
        <w:jc w:val="both"/>
      </w:pPr>
      <w:r>
        <w:t>реализацию  программ  поддержки  социально  ориентированных  некоммерческих</w:t>
      </w:r>
    </w:p>
    <w:p w:rsidR="008A6123" w:rsidRDefault="008A6123">
      <w:pPr>
        <w:pStyle w:val="ConsPlusNonformat"/>
        <w:jc w:val="both"/>
      </w:pPr>
      <w:r>
        <w:t>организаций, гарантирую.</w:t>
      </w:r>
    </w:p>
    <w:p w:rsidR="008A6123" w:rsidRDefault="008A6123">
      <w:pPr>
        <w:pStyle w:val="ConsPlusNonformat"/>
        <w:jc w:val="both"/>
      </w:pPr>
      <w:r>
        <w:t xml:space="preserve">    С   условиями   конкурсного   отбора   и   предоставления  субсидии  из</w:t>
      </w:r>
    </w:p>
    <w:p w:rsidR="008A6123" w:rsidRDefault="008A6123">
      <w:pPr>
        <w:pStyle w:val="ConsPlusNonformat"/>
        <w:jc w:val="both"/>
      </w:pPr>
      <w:r>
        <w:t>федерального   бюджета   на   реализацию   программы   поддержки  социально</w:t>
      </w:r>
    </w:p>
    <w:p w:rsidR="008A6123" w:rsidRDefault="008A6123">
      <w:pPr>
        <w:pStyle w:val="ConsPlusNonformat"/>
        <w:jc w:val="both"/>
      </w:pPr>
      <w:r>
        <w:t>ориентированных некоммерческих организаций ознакомлен и согласен.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_____________________________________  ___________  _______________________</w:t>
      </w:r>
    </w:p>
    <w:p w:rsidR="008A6123" w:rsidRDefault="008A6123">
      <w:pPr>
        <w:pStyle w:val="ConsPlusNonformat"/>
        <w:jc w:val="both"/>
      </w:pPr>
      <w:r>
        <w:t>(наименование должности руководителя    (подпись)     (фамилия, инициалы)</w:t>
      </w:r>
    </w:p>
    <w:p w:rsidR="008A6123" w:rsidRDefault="008A6123">
      <w:pPr>
        <w:pStyle w:val="ConsPlusNonformat"/>
        <w:jc w:val="both"/>
      </w:pPr>
      <w:r>
        <w:t xml:space="preserve">   высшего исполнительного органа</w:t>
      </w:r>
    </w:p>
    <w:p w:rsidR="008A6123" w:rsidRDefault="008A6123">
      <w:pPr>
        <w:pStyle w:val="ConsPlusNonformat"/>
        <w:jc w:val="both"/>
      </w:pPr>
      <w:r>
        <w:t xml:space="preserve">   государственной власти субъекта</w:t>
      </w:r>
    </w:p>
    <w:p w:rsidR="008A6123" w:rsidRDefault="008A6123">
      <w:pPr>
        <w:pStyle w:val="ConsPlusNonformat"/>
        <w:jc w:val="both"/>
      </w:pPr>
      <w:r>
        <w:t xml:space="preserve">        Российской Федерации)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"__" ____________ 20__ г.      м.п.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right"/>
        <w:outlineLvl w:val="0"/>
      </w:pPr>
      <w:r>
        <w:t>Приложение N 2</w:t>
      </w:r>
    </w:p>
    <w:p w:rsidR="008A6123" w:rsidRDefault="008A6123">
      <w:pPr>
        <w:pStyle w:val="ConsPlusNormal"/>
        <w:jc w:val="right"/>
      </w:pPr>
      <w:r>
        <w:t>к приказу Минэкономразвития России</w:t>
      </w:r>
    </w:p>
    <w:p w:rsidR="008A6123" w:rsidRDefault="008A6123">
      <w:pPr>
        <w:pStyle w:val="ConsPlusNormal"/>
        <w:jc w:val="right"/>
      </w:pPr>
      <w:r>
        <w:t>от 8 сентября 2011 г. N 465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06.10.2015 N 730)</w:t>
            </w:r>
          </w:p>
        </w:tc>
      </w:tr>
    </w:tbl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right"/>
      </w:pPr>
      <w:r>
        <w:t>Форма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bookmarkStart w:id="10" w:name="P353"/>
      <w:bookmarkEnd w:id="10"/>
      <w:r>
        <w:t xml:space="preserve">                                СОГЛАШЕНИЕ</w:t>
      </w:r>
    </w:p>
    <w:p w:rsidR="008A6123" w:rsidRDefault="008A6123">
      <w:pPr>
        <w:pStyle w:val="ConsPlusNonformat"/>
        <w:jc w:val="both"/>
      </w:pPr>
      <w:r>
        <w:t xml:space="preserve">          между Министерством экономического развития Российской</w:t>
      </w:r>
    </w:p>
    <w:p w:rsidR="008A6123" w:rsidRDefault="008A6123">
      <w:pPr>
        <w:pStyle w:val="ConsPlusNonformat"/>
        <w:jc w:val="both"/>
      </w:pPr>
      <w:r>
        <w:t xml:space="preserve">        Федерации и ______________________________________________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      (наименование высшего исполнительного органа</w:t>
      </w:r>
    </w:p>
    <w:p w:rsidR="008A6123" w:rsidRDefault="008A6123">
      <w:pPr>
        <w:pStyle w:val="ConsPlusNonformat"/>
        <w:jc w:val="both"/>
      </w:pPr>
      <w:r>
        <w:t xml:space="preserve">                           государственной власти субъекта</w:t>
      </w:r>
    </w:p>
    <w:p w:rsidR="008A6123" w:rsidRDefault="008A6123">
      <w:pPr>
        <w:pStyle w:val="ConsPlusNonformat"/>
        <w:jc w:val="both"/>
      </w:pPr>
      <w:r>
        <w:t xml:space="preserve">                                Российской Федерации)</w:t>
      </w:r>
    </w:p>
    <w:p w:rsidR="008A6123" w:rsidRDefault="008A6123">
      <w:pPr>
        <w:pStyle w:val="ConsPlusNonformat"/>
        <w:jc w:val="both"/>
      </w:pPr>
      <w:r>
        <w:t xml:space="preserve">         о предоставлении субсидии из федерального бюджета бюджету</w:t>
      </w:r>
    </w:p>
    <w:p w:rsidR="008A6123" w:rsidRDefault="008A6123">
      <w:pPr>
        <w:pStyle w:val="ConsPlusNonformat"/>
        <w:jc w:val="both"/>
      </w:pPr>
      <w:r>
        <w:t xml:space="preserve">        ___________________________________________________________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(наименование субъекта Российской Федерации)</w:t>
      </w:r>
    </w:p>
    <w:p w:rsidR="008A6123" w:rsidRDefault="008A6123">
      <w:pPr>
        <w:pStyle w:val="ConsPlusNonformat"/>
        <w:jc w:val="both"/>
      </w:pPr>
      <w:r>
        <w:t xml:space="preserve">        на реализацию программы поддержки социально ориентированных</w:t>
      </w:r>
    </w:p>
    <w:p w:rsidR="008A6123" w:rsidRDefault="008A6123">
      <w:pPr>
        <w:pStyle w:val="ConsPlusNonformat"/>
        <w:jc w:val="both"/>
      </w:pPr>
      <w:r>
        <w:t xml:space="preserve">                        некоммерческих организаций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г. Москва                                        "__" _____________ 20__ г.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 xml:space="preserve">    Министерство  экономического  развития  Российской Федерации, именуемое</w:t>
      </w:r>
    </w:p>
    <w:p w:rsidR="008A6123" w:rsidRDefault="008A6123">
      <w:pPr>
        <w:pStyle w:val="ConsPlusNonformat"/>
        <w:jc w:val="both"/>
      </w:pPr>
      <w:r>
        <w:t>в           дальнейшем            Министерство,           в            лице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__________________________________________________________________________,</w:t>
      </w:r>
    </w:p>
    <w:p w:rsidR="008A6123" w:rsidRDefault="008A6123">
      <w:pPr>
        <w:pStyle w:val="ConsPlusNonformat"/>
        <w:jc w:val="both"/>
      </w:pPr>
      <w:r>
        <w:t xml:space="preserve">           (должность, фамилия, имя, отчество должностного лица)</w:t>
      </w:r>
    </w:p>
    <w:p w:rsidR="008A6123" w:rsidRDefault="008A6123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8A6123" w:rsidRDefault="008A6123">
      <w:pPr>
        <w:pStyle w:val="ConsPlusNonformat"/>
        <w:jc w:val="both"/>
      </w:pPr>
      <w:r>
        <w:t xml:space="preserve">                             (документ, на основании которого действует</w:t>
      </w:r>
    </w:p>
    <w:p w:rsidR="008A6123" w:rsidRDefault="008A6123">
      <w:pPr>
        <w:pStyle w:val="ConsPlusNonformat"/>
        <w:jc w:val="both"/>
      </w:pPr>
      <w:r>
        <w:t xml:space="preserve">                                          должностное лицо)</w:t>
      </w:r>
    </w:p>
    <w:p w:rsidR="008A6123" w:rsidRDefault="008A6123">
      <w:pPr>
        <w:pStyle w:val="ConsPlusNonformat"/>
        <w:jc w:val="both"/>
      </w:pPr>
      <w:r>
        <w:t xml:space="preserve">                            с одной стороны, и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__________________________________________________________________________,</w:t>
      </w:r>
    </w:p>
    <w:p w:rsidR="008A6123" w:rsidRDefault="008A6123">
      <w:pPr>
        <w:pStyle w:val="ConsPlusNonformat"/>
        <w:jc w:val="both"/>
      </w:pPr>
      <w:r>
        <w:t xml:space="preserve">    (наименование высшего исполнительного органа государственной власти</w:t>
      </w:r>
    </w:p>
    <w:p w:rsidR="008A6123" w:rsidRDefault="008A6123">
      <w:pPr>
        <w:pStyle w:val="ConsPlusNonformat"/>
        <w:jc w:val="both"/>
      </w:pPr>
      <w:r>
        <w:t xml:space="preserve">                      субъекта Российской Федерации)</w:t>
      </w:r>
    </w:p>
    <w:p w:rsidR="008A6123" w:rsidRDefault="008A6123">
      <w:pPr>
        <w:pStyle w:val="ConsPlusNonformat"/>
        <w:jc w:val="both"/>
      </w:pPr>
      <w:r>
        <w:t>именуем___         в       дальнейшем       Получатель,       в        лице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__________________________________________________________________________,</w:t>
      </w:r>
    </w:p>
    <w:p w:rsidR="008A6123" w:rsidRDefault="008A6123">
      <w:pPr>
        <w:pStyle w:val="ConsPlusNonformat"/>
        <w:jc w:val="both"/>
      </w:pPr>
      <w:r>
        <w:t xml:space="preserve">           (должность, фамилия, имя, отчество должностного лица)</w:t>
      </w:r>
    </w:p>
    <w:p w:rsidR="008A6123" w:rsidRDefault="008A6123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              (документ, на основании которого действует</w:t>
      </w:r>
    </w:p>
    <w:p w:rsidR="008A6123" w:rsidRDefault="008A6123">
      <w:pPr>
        <w:pStyle w:val="ConsPlusNonformat"/>
        <w:jc w:val="both"/>
      </w:pPr>
      <w:r>
        <w:t xml:space="preserve">                                          должностное лицо)</w:t>
      </w:r>
    </w:p>
    <w:p w:rsidR="008A6123" w:rsidRDefault="008A6123">
      <w:pPr>
        <w:pStyle w:val="ConsPlusNonformat"/>
        <w:jc w:val="both"/>
      </w:pPr>
      <w:r>
        <w:t>с  другой стороны, в дальнейшем совместно именуемые Стороны, в соответствии</w:t>
      </w:r>
    </w:p>
    <w:p w:rsidR="008A6123" w:rsidRDefault="008A6123">
      <w:pPr>
        <w:pStyle w:val="ConsPlusNonformat"/>
        <w:jc w:val="both"/>
      </w:pPr>
      <w:r>
        <w:t xml:space="preserve">с  </w:t>
      </w:r>
      <w:hyperlink r:id="rId48" w:history="1">
        <w:r>
          <w:rPr>
            <w:color w:val="0000FF"/>
          </w:rPr>
          <w:t>пунктом 5 статьи 31.1</w:t>
        </w:r>
      </w:hyperlink>
      <w:r>
        <w:t xml:space="preserve"> Федерального закона от 12 января 1996 г. N 7-ФЗ "О</w:t>
      </w:r>
    </w:p>
    <w:p w:rsidR="008A6123" w:rsidRDefault="008A6123">
      <w:pPr>
        <w:pStyle w:val="ConsPlusNonformat"/>
        <w:jc w:val="both"/>
      </w:pPr>
      <w:r>
        <w:t xml:space="preserve">некоммерческих  организациях"  </w:t>
      </w:r>
      <w:hyperlink w:anchor="P520" w:history="1">
        <w:r>
          <w:rPr>
            <w:color w:val="0000FF"/>
          </w:rPr>
          <w:t>&lt;1&gt;</w:t>
        </w:r>
      </w:hyperlink>
      <w:r>
        <w:t xml:space="preserve">  и  </w:t>
      </w:r>
      <w:hyperlink r:id="rId49" w:history="1">
        <w:r>
          <w:rPr>
            <w:color w:val="0000FF"/>
          </w:rPr>
          <w:t>Правилами</w:t>
        </w:r>
      </w:hyperlink>
      <w:r>
        <w:t xml:space="preserve"> предоставления субсидий из</w:t>
      </w:r>
    </w:p>
    <w:p w:rsidR="008A6123" w:rsidRDefault="008A6123">
      <w:pPr>
        <w:pStyle w:val="ConsPlusNonformat"/>
        <w:jc w:val="both"/>
      </w:pPr>
      <w:r>
        <w:t>федерального  бюджета бюджетам субъектов Российской Федерации на реализацию</w:t>
      </w:r>
    </w:p>
    <w:p w:rsidR="008A6123" w:rsidRDefault="008A6123">
      <w:pPr>
        <w:pStyle w:val="ConsPlusNonformat"/>
        <w:jc w:val="both"/>
      </w:pPr>
      <w:r>
        <w:t>программ  поддержки  социально  ориентированных некоммерческих организаций,</w:t>
      </w:r>
    </w:p>
    <w:p w:rsidR="008A6123" w:rsidRDefault="008A6123">
      <w:pPr>
        <w:pStyle w:val="ConsPlusNonformat"/>
        <w:jc w:val="both"/>
      </w:pPr>
      <w:r>
        <w:t>утвержденными  постановлением  Правительства  Российской  Федерации  от  23</w:t>
      </w:r>
    </w:p>
    <w:p w:rsidR="008A6123" w:rsidRDefault="008A6123">
      <w:pPr>
        <w:pStyle w:val="ConsPlusNonformat"/>
        <w:jc w:val="both"/>
      </w:pPr>
      <w:r>
        <w:t>августа 2011 г. N 713 "О предоставлении поддержки социально ориентированным</w:t>
      </w:r>
    </w:p>
    <w:p w:rsidR="008A6123" w:rsidRDefault="008A6123">
      <w:pPr>
        <w:pStyle w:val="ConsPlusNonformat"/>
        <w:jc w:val="both"/>
      </w:pPr>
      <w:r>
        <w:t>некоммерческим  организациям"  (далее  - Правила), а также в соответствии с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___________________________________________________________________________</w:t>
      </w:r>
    </w:p>
    <w:p w:rsidR="008A6123" w:rsidRDefault="008A6123">
      <w:pPr>
        <w:pStyle w:val="ConsPlusNonformat"/>
        <w:jc w:val="both"/>
      </w:pPr>
      <w:r>
        <w:t xml:space="preserve">     (указывается наименование, номер, дата издания акта Правительства</w:t>
      </w:r>
    </w:p>
    <w:p w:rsidR="008A6123" w:rsidRDefault="008A6123">
      <w:pPr>
        <w:pStyle w:val="ConsPlusNonformat"/>
        <w:jc w:val="both"/>
      </w:pPr>
      <w:r>
        <w:t xml:space="preserve">      Российской Федерации о распределении субсидий между субъектами</w:t>
      </w:r>
    </w:p>
    <w:p w:rsidR="008A6123" w:rsidRDefault="008A6123">
      <w:pPr>
        <w:pStyle w:val="ConsPlusNonformat"/>
        <w:jc w:val="both"/>
      </w:pPr>
      <w:r>
        <w:t xml:space="preserve">                           Российской Федерации)</w:t>
      </w:r>
    </w:p>
    <w:p w:rsidR="008A6123" w:rsidRDefault="008A6123">
      <w:pPr>
        <w:pStyle w:val="ConsPlusNonformat"/>
        <w:jc w:val="both"/>
      </w:pPr>
      <w:r>
        <w:t>заключили настоящее Соглашение о нижеследующем.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center"/>
      </w:pPr>
      <w:r>
        <w:t>1. Предмет Соглашения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bookmarkStart w:id="11" w:name="P400"/>
      <w:bookmarkEnd w:id="11"/>
      <w:r>
        <w:t xml:space="preserve">    1.1. Предметом  настоящего  Соглашения является  предоставление в  ____</w:t>
      </w:r>
    </w:p>
    <w:p w:rsidR="008A6123" w:rsidRDefault="008A6123">
      <w:pPr>
        <w:pStyle w:val="ConsPlusNonformat"/>
        <w:jc w:val="both"/>
      </w:pPr>
      <w:r>
        <w:t>году       субсидии       из       федерального      бюджета        бюджету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(наименование субъекта Российской Федерации)</w:t>
      </w:r>
    </w:p>
    <w:p w:rsidR="008A6123" w:rsidRDefault="008A6123">
      <w:pPr>
        <w:pStyle w:val="ConsPlusNonformat"/>
        <w:jc w:val="both"/>
      </w:pPr>
      <w:r>
        <w:t>в   целях   софинансирования  расходных  обязательств  субъекта  Российской</w:t>
      </w:r>
    </w:p>
    <w:p w:rsidR="008A6123" w:rsidRDefault="008A6123">
      <w:pPr>
        <w:pStyle w:val="ConsPlusNonformat"/>
        <w:jc w:val="both"/>
      </w:pPr>
      <w:r>
        <w:t>Федерации,  возникающих  при реализации государственной программы поддержки</w:t>
      </w:r>
    </w:p>
    <w:p w:rsidR="008A6123" w:rsidRDefault="008A6123">
      <w:pPr>
        <w:pStyle w:val="ConsPlusNonformat"/>
        <w:jc w:val="both"/>
      </w:pPr>
      <w:r>
        <w:t>социально  ориентированных  некоммерческих организаций (далее - Субсидия) в</w:t>
      </w:r>
    </w:p>
    <w:p w:rsidR="008A6123" w:rsidRDefault="008A6123">
      <w:pPr>
        <w:pStyle w:val="ConsPlusNonformat"/>
        <w:jc w:val="both"/>
      </w:pPr>
      <w:r>
        <w:t>соответствии с ____________________________________________________________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__________________________________________________________________________.</w:t>
      </w:r>
    </w:p>
    <w:p w:rsidR="008A6123" w:rsidRDefault="008A6123">
      <w:pPr>
        <w:pStyle w:val="ConsPlusNonformat"/>
        <w:jc w:val="both"/>
      </w:pPr>
      <w:r>
        <w:t xml:space="preserve">  (наименования, даты утверждения, номера документов, которыми утверждены</w:t>
      </w:r>
    </w:p>
    <w:p w:rsidR="008A6123" w:rsidRDefault="008A6123">
      <w:pPr>
        <w:pStyle w:val="ConsPlusNonformat"/>
        <w:jc w:val="both"/>
      </w:pPr>
      <w:r>
        <w:t xml:space="preserve">       государственная программа поддержки социально ориентированных</w:t>
      </w:r>
    </w:p>
    <w:p w:rsidR="008A6123" w:rsidRDefault="008A6123">
      <w:pPr>
        <w:pStyle w:val="ConsPlusNonformat"/>
        <w:jc w:val="both"/>
      </w:pPr>
      <w:r>
        <w:t xml:space="preserve">            некоммерческих организаций и порядок предоставления</w:t>
      </w:r>
    </w:p>
    <w:p w:rsidR="008A6123" w:rsidRDefault="008A6123">
      <w:pPr>
        <w:pStyle w:val="ConsPlusNonformat"/>
        <w:jc w:val="both"/>
      </w:pPr>
      <w:r>
        <w:t xml:space="preserve">          на конкурсной основе субсидий социально ориентированным</w:t>
      </w:r>
    </w:p>
    <w:p w:rsidR="008A6123" w:rsidRDefault="008A6123">
      <w:pPr>
        <w:pStyle w:val="ConsPlusNonformat"/>
        <w:jc w:val="both"/>
      </w:pPr>
      <w:r>
        <w:t xml:space="preserve">                       некоммерческим организациям)</w:t>
      </w:r>
    </w:p>
    <w:p w:rsidR="008A6123" w:rsidRDefault="008A6123">
      <w:pPr>
        <w:pStyle w:val="ConsPlusNonformat"/>
        <w:jc w:val="both"/>
      </w:pPr>
      <w:r>
        <w:t xml:space="preserve">    1.2.  Получатель определил уполномоченным органом исполнительной власти</w:t>
      </w:r>
    </w:p>
    <w:p w:rsidR="008A6123" w:rsidRDefault="008A6123">
      <w:pPr>
        <w:pStyle w:val="ConsPlusNonformat"/>
        <w:jc w:val="both"/>
      </w:pPr>
      <w:r>
        <w:t>субъекта   Российской  Федерации  по  поддержке  социально  ориентированных</w:t>
      </w:r>
    </w:p>
    <w:p w:rsidR="008A6123" w:rsidRDefault="008A6123">
      <w:pPr>
        <w:pStyle w:val="ConsPlusNonformat"/>
        <w:jc w:val="both"/>
      </w:pPr>
      <w:r>
        <w:t>некоммерческих организаций для осуществления взаимодействия с Министерством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___________________________________________________________________________</w:t>
      </w:r>
    </w:p>
    <w:p w:rsidR="008A6123" w:rsidRDefault="008A6123">
      <w:pPr>
        <w:pStyle w:val="ConsPlusNonformat"/>
        <w:jc w:val="both"/>
      </w:pPr>
      <w:r>
        <w:t xml:space="preserve"> (наименование органа исполнительной власти субъекта Российской Федерации)</w:t>
      </w:r>
    </w:p>
    <w:p w:rsidR="008A6123" w:rsidRDefault="008A6123">
      <w:pPr>
        <w:pStyle w:val="ConsPlusNonformat"/>
        <w:jc w:val="both"/>
      </w:pPr>
      <w:r>
        <w:t>(далее - уполномоченный орган).</w:t>
      </w:r>
    </w:p>
    <w:p w:rsidR="008A6123" w:rsidRDefault="008A6123">
      <w:pPr>
        <w:pStyle w:val="ConsPlusNonformat"/>
        <w:jc w:val="both"/>
      </w:pPr>
      <w:bookmarkStart w:id="12" w:name="P420"/>
      <w:bookmarkEnd w:id="12"/>
      <w:r>
        <w:t xml:space="preserve">    1.3. Размер Субсидии составляет ________________ (_____________________</w:t>
      </w:r>
    </w:p>
    <w:p w:rsidR="008A6123" w:rsidRDefault="008A6123">
      <w:pPr>
        <w:pStyle w:val="ConsPlusNonformat"/>
        <w:jc w:val="both"/>
      </w:pPr>
      <w:r>
        <w:t>__________________________________________________) рублей ________ копеек.</w:t>
      </w:r>
    </w:p>
    <w:p w:rsidR="008A6123" w:rsidRDefault="008A6123">
      <w:pPr>
        <w:pStyle w:val="ConsPlusNonformat"/>
        <w:jc w:val="both"/>
      </w:pPr>
      <w:r>
        <w:t xml:space="preserve">               (сумма прописью)</w:t>
      </w:r>
    </w:p>
    <w:p w:rsidR="008A6123" w:rsidRDefault="008A6123">
      <w:pPr>
        <w:pStyle w:val="ConsPlusNormal"/>
        <w:jc w:val="both"/>
      </w:pPr>
      <w:r>
        <w:t xml:space="preserve">Перечисление Субсидии осуществляется в установленном порядке на счета, открытые территориальным органом Федерального казначейства для учета поступлений средств и их распределения между бюджетами бюджетной системы Российской Федерации, для последующего перечисления в установленном порядке в бюджеты субъектов Российской Федерации в течение 30 </w:t>
      </w:r>
      <w:r>
        <w:lastRenderedPageBreak/>
        <w:t>рабочих дней с момента заключения Соглашения по соответствующим кодам бюджетной классификации: по главе 139, разделу ___, подразделу ___, целевой статье ___, виду расходов ___, КОСГУ ___.</w:t>
      </w:r>
    </w:p>
    <w:p w:rsidR="008A6123" w:rsidRDefault="008A6123">
      <w:pPr>
        <w:pStyle w:val="ConsPlusNormal"/>
        <w:spacing w:before="220"/>
        <w:jc w:val="both"/>
      </w:pPr>
      <w:r>
        <w:t>В случае принятия Министерством решения о передаче полномочий получателя средств федерального бюджета по перечислению субсидий территориальному органу Федерального казначейства перечисление Субсидии осуществляется на счета территориальных органов Федерального казначейства, открытые для учета операций со средствами, поступающими в бюджеты субъектов Российской Федерации, в порядке, установленном Федеральным казначейством.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13" w:name="P425"/>
      <w:bookmarkEnd w:id="13"/>
      <w:r>
        <w:t>1.4. Условия предоставления и расходования Субсидии: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а) наличие в программах поддержки социально ориентированных некоммерческих организаций мероприятий, предусматривающих оказание финансовой и иных видов поддержки социально ориентированным некоммерческим организациям, за исключением государственных (муниципальных) учреждений, в соответствии с видами деятельности социально ориентированных некоммерческих организаций, предусмотренными </w:t>
      </w:r>
      <w:hyperlink r:id="rId50" w:history="1">
        <w:r>
          <w:rPr>
            <w:color w:val="0000FF"/>
          </w:rPr>
          <w:t>статьей 31.1</w:t>
        </w:r>
      </w:hyperlink>
      <w:r>
        <w:t xml:space="preserve"> Федерального закона "О некоммерческих организациях";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б) наличие в бюджете субъекта Российской Федерации бюджетных ассигнований на финансирование программы поддержки социально ориентированных некоммерческих организаций, софинансирование которой осуществляется за счет средств федерального бюджета.</w:t>
      </w:r>
    </w:p>
    <w:p w:rsidR="008A6123" w:rsidRDefault="008A6123">
      <w:pPr>
        <w:pStyle w:val="ConsPlusNonformat"/>
        <w:spacing w:before="200"/>
        <w:jc w:val="both"/>
      </w:pPr>
      <w:bookmarkStart w:id="14" w:name="P428"/>
      <w:bookmarkEnd w:id="14"/>
      <w:r>
        <w:t xml:space="preserve">    1.5.  Уровень финансирования расходных обязательств субъекта Российской</w:t>
      </w:r>
    </w:p>
    <w:p w:rsidR="008A6123" w:rsidRDefault="008A6123">
      <w:pPr>
        <w:pStyle w:val="ConsPlusNonformat"/>
        <w:jc w:val="both"/>
      </w:pPr>
      <w:r>
        <w:t xml:space="preserve">Федерации,  возникающих  при  реализации  программы, указанной в </w:t>
      </w:r>
      <w:hyperlink w:anchor="P400" w:history="1">
        <w:r>
          <w:rPr>
            <w:color w:val="0000FF"/>
          </w:rPr>
          <w:t>пункте 1.1</w:t>
        </w:r>
      </w:hyperlink>
    </w:p>
    <w:p w:rsidR="008A6123" w:rsidRDefault="008A6123">
      <w:pPr>
        <w:pStyle w:val="ConsPlusNonformat"/>
        <w:jc w:val="both"/>
      </w:pPr>
      <w:r>
        <w:t>настоящего   Соглашения,   за  счет  средств  бюджета  субъекта  Российской</w:t>
      </w:r>
    </w:p>
    <w:p w:rsidR="008A6123" w:rsidRDefault="008A6123">
      <w:pPr>
        <w:pStyle w:val="ConsPlusNonformat"/>
        <w:jc w:val="both"/>
      </w:pPr>
      <w:r>
        <w:t>Федерации  без  учета  субсидии  из  федерального  бюджета должен составить</w:t>
      </w:r>
    </w:p>
    <w:p w:rsidR="008A6123" w:rsidRDefault="008A6123">
      <w:pPr>
        <w:pStyle w:val="ConsPlusNonformat"/>
        <w:jc w:val="both"/>
      </w:pPr>
      <w:r>
        <w:t>в ____ году не менее ___________________ (_________________________________</w:t>
      </w:r>
    </w:p>
    <w:p w:rsidR="008A6123" w:rsidRDefault="008A6123">
      <w:pPr>
        <w:pStyle w:val="ConsPlusNonformat"/>
        <w:jc w:val="both"/>
      </w:pPr>
      <w:r>
        <w:t>__________________________________________________) рублей ________ копеек.</w:t>
      </w:r>
    </w:p>
    <w:p w:rsidR="008A6123" w:rsidRDefault="008A6123">
      <w:pPr>
        <w:pStyle w:val="ConsPlusNonformat"/>
        <w:jc w:val="both"/>
      </w:pPr>
      <w:r>
        <w:t xml:space="preserve">                (сумма прописью)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center"/>
      </w:pPr>
      <w:r>
        <w:t>2. Взаимодействие Сторон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2.1. Министерство вправе: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а) осуществлять контроль за соблюдением Получателем условий предоставления и расходования Субсидии, иных условий настоящего Соглашения;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б) запрашивать у Получателя информацию, связанную с исполнением настоящего Соглашения;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в) направить в Министерство финансов Российской Федерации в установленном порядке предложения о прекращении (приостановлении) предоставления (сокращении объема) Субсидии в случае несоблюдения Получателем условий предоставления и (или) расходования Субсидии, в том числе недостижения значений показателей результативности предоставления Субсидии.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2.2. Министерство обязано: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а) предоставить Получателю Субсидию в размере, указанном в </w:t>
      </w:r>
      <w:hyperlink w:anchor="P420" w:history="1">
        <w:r>
          <w:rPr>
            <w:color w:val="0000FF"/>
          </w:rPr>
          <w:t>пункте 1.3</w:t>
        </w:r>
      </w:hyperlink>
      <w:r>
        <w:t xml:space="preserve"> настоящего Соглашения, на основании заявки о перечислении субсидии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б) осуществлять оценку результативности и эффективности использования Субсидии, в том числе оценку достижения значений показателей результативности предоставления Субсидии, установленных настоящим Соглашением.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lastRenderedPageBreak/>
        <w:t>2.3. Получатель имеет право на получение субсидии из федерального бюджета на условиях, предусмотренных настоящим Соглашением.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2.4. Получатель обязан: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а) обеспечить отражение в доходной части бюджета субъекта Российской Федерации Субсидии и внесение соответствующих изменений в сводную бюджетную роспись;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б) обеспечить использование Субсидии по целевому назначению в соответствии с </w:t>
      </w:r>
      <w:hyperlink w:anchor="P400" w:history="1">
        <w:r>
          <w:rPr>
            <w:color w:val="0000FF"/>
          </w:rPr>
          <w:t>пунктом 1.1</w:t>
        </w:r>
      </w:hyperlink>
      <w:r>
        <w:t xml:space="preserve"> настоящего соглашения в порядке, установленном бюджетным законодательством Российской Федерации;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15" w:name="P449"/>
      <w:bookmarkEnd w:id="15"/>
      <w:r>
        <w:t>в) обеспечить проведение конкурсного отбора социально ориентированных некоммерческих организаций для осуществления расходов, источником финансового обеспечения которых является Субсидия;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г) обеспечить соблюдение условий предоставления и расходования Субсидии, указанных в </w:t>
      </w:r>
      <w:hyperlink w:anchor="P425" w:history="1">
        <w:r>
          <w:rPr>
            <w:color w:val="0000FF"/>
          </w:rPr>
          <w:t>пункте 1.4</w:t>
        </w:r>
      </w:hyperlink>
      <w:r>
        <w:t xml:space="preserve"> настоящего Соглашения;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д) обеспечить финансирование расходных обязательств субъекта Российской Федерации, возникающих при реализации программы, указанной в </w:t>
      </w:r>
      <w:hyperlink w:anchor="P400" w:history="1">
        <w:r>
          <w:rPr>
            <w:color w:val="0000FF"/>
          </w:rPr>
          <w:t>пункте 1.1</w:t>
        </w:r>
      </w:hyperlink>
      <w:r>
        <w:t xml:space="preserve"> настоящего соглашения, за счет средств бюджета субъекта Российской Федерации (без учета средств Субсидии) в объеме не менее уровня, указанного в </w:t>
      </w:r>
      <w:hyperlink w:anchor="P428" w:history="1">
        <w:r>
          <w:rPr>
            <w:color w:val="0000FF"/>
          </w:rPr>
          <w:t>пункте 1.5</w:t>
        </w:r>
      </w:hyperlink>
      <w:r>
        <w:t xml:space="preserve"> настоящего Соглашения;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е) обеспечить ведение в установленном порядке реестра социально ориентированных некоммерческих организаций - получателей финансовой поддержки;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ж) предоставлять в Министерство информацию, связанную с исполнением настоящего Соглашения, не позднее чем через тридцать дней со дня получения соответствующего запроса;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з) обеспечить представление уполномоченным органом в Министерство: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отчета о расходах бюджета субъекта Российской Федерации, источником финансового обеспечения которых является Субсидия на реализацию программы поддержки социально ориентированных некоммерческих организаций, - до 1 марта года, следующего за годом предоставления Субсидии, по форме, установленной Министерством;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отчета о достижении значений показателей результативности использования Субсидии на реализацию программы поддержки социально ориентированных некоммерческих организаций - до 10 мая года, следующего за годом предоставления Субсидии, по форме, установленной Министерством;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заявки о перечислении субсидий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 - ежеквартально, не позднее 3-го числа месяца, следующего за отчетным кварталом;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и) осуществлять контроль за реализацией государственной программы поддержки социально ориентированных некоммерческих организаций, указанной в </w:t>
      </w:r>
      <w:hyperlink w:anchor="P400" w:history="1">
        <w:r>
          <w:rPr>
            <w:color w:val="0000FF"/>
          </w:rPr>
          <w:t>пункте 1.1</w:t>
        </w:r>
      </w:hyperlink>
      <w:r>
        <w:t xml:space="preserve"> настоящего Соглашения, и использованием социально ориентированными некоммерческими организациями финансовой поддержки;</w:t>
      </w:r>
    </w:p>
    <w:p w:rsidR="008A6123" w:rsidRDefault="008A6123">
      <w:pPr>
        <w:pStyle w:val="ConsPlusNonformat"/>
        <w:spacing w:before="200"/>
        <w:jc w:val="both"/>
      </w:pPr>
      <w:r>
        <w:t xml:space="preserve">    к)     обеспечить    достижение    следующих    значений    показателей</w:t>
      </w:r>
    </w:p>
    <w:p w:rsidR="008A6123" w:rsidRDefault="008A6123">
      <w:pPr>
        <w:pStyle w:val="ConsPlusNonformat"/>
        <w:jc w:val="both"/>
      </w:pPr>
      <w:r>
        <w:t>результативности                   использования                  Субсидии: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__________________________________________________________________________;</w:t>
      </w:r>
    </w:p>
    <w:p w:rsidR="008A6123" w:rsidRDefault="008A6123">
      <w:pPr>
        <w:pStyle w:val="ConsPlusNonformat"/>
        <w:jc w:val="both"/>
      </w:pPr>
      <w:r>
        <w:t xml:space="preserve">     (указываются показатели результативности предоставления субсидии)</w:t>
      </w:r>
    </w:p>
    <w:p w:rsidR="008A6123" w:rsidRDefault="008A6123">
      <w:pPr>
        <w:pStyle w:val="ConsPlusNormal"/>
        <w:ind w:firstLine="540"/>
        <w:jc w:val="both"/>
      </w:pPr>
      <w:r>
        <w:t xml:space="preserve">л) информировать Министерство о проведении конкурсного отбора социально ориентированных некоммерческих организаций, указанного в </w:t>
      </w:r>
      <w:hyperlink w:anchor="P449" w:history="1">
        <w:r>
          <w:rPr>
            <w:color w:val="0000FF"/>
          </w:rPr>
          <w:t>подпункте "в"</w:t>
        </w:r>
      </w:hyperlink>
      <w:r>
        <w:t xml:space="preserve"> настоящего пункта, - </w:t>
      </w:r>
      <w:r>
        <w:lastRenderedPageBreak/>
        <w:t>не позднее дня объявления о его проведении;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м) согласовывать с Министерством изменение порядка представления на конкурсной основе субсидий социально ориентированным некоммерческим организациям, а также в случаях, предусмотренных федеральными законами, государственную программу субъекта Российской Федерации, указанную в </w:t>
      </w:r>
      <w:hyperlink w:anchor="P400" w:history="1">
        <w:r>
          <w:rPr>
            <w:color w:val="0000FF"/>
          </w:rPr>
          <w:t>пункте 1.1</w:t>
        </w:r>
      </w:hyperlink>
      <w:r>
        <w:t xml:space="preserve"> Соглашения, и внесение в нее изменений, которые влекут изменение объемов финансирования и (или) показателей результативности выполнения государственных программ субъектов Российской Федерации и (или) изменение состава мероприятий указанных программ, для реализации которых предоставляется указанная субсидия, - не позднее чем за десять дней до принятия соответствующих изменений;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н) предоставлять в Министерство: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копии правовых актов о внесении изменений в правовые акты, указанные в </w:t>
      </w:r>
      <w:hyperlink w:anchor="P400" w:history="1">
        <w:r>
          <w:rPr>
            <w:color w:val="0000FF"/>
          </w:rPr>
          <w:t>пункте 1.1</w:t>
        </w:r>
      </w:hyperlink>
      <w:r>
        <w:t xml:space="preserve"> настоящего Соглашения, - в десятидневный срок после их принятия;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копии протоколов заседаний конкурсной комиссии по итогам проведения конкурсных отборов;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сведения о смене уполномоченного органа и ответственных лиц.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center"/>
      </w:pPr>
      <w:r>
        <w:t>3. Ответственность Сторон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3.1. Стороны несут ответственность за неисполнение обязательств по настоящему соглашению либо исполнение их ненадлежащим образом в соответствии с законодательством Российской Федерации.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3.2. Получатель несет ответственность за: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несоблюдение условий настоящего Соглашения;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недостоверность предоставляемых в Министерство сведений и нецелевое использование Субсидии;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недостижение значений показателей результативности предоставления Субсидии, установленных настоящим Соглашением.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3.3. Не использованный на 1 января текущего финансового года остаток Субсидии подлежит возврату в федеральный бюджет органом государственной власти субъекта Российской Федерации, за которым в соответствии с законодательными и иными нормативными правовыми актами закреплены источники доходов бюджета субъекта Российской Федерации по возврату остатка Субсидии, в соответствии с требованиями, установленными бюджетным законодательством Российской Федерации.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При наличии потребности в не использованном в отчетном финансовом году остатке Субсидии указанный остаток в соответствии с решением Министерства может быть использован субъектом Российской Федерации в текущем финансовом году на те же цели в порядке, установленном бюджетным законодательством Российской Федерации для осуществления расходов бюджета субъекта Российской Федерации, источником финансового обеспечения которых является Субсидия.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3.4. В случае, если субъектом Российской Федерации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51" w:history="1">
        <w:r>
          <w:rPr>
            <w:color w:val="0000FF"/>
          </w:rPr>
          <w:t>подпунктом "б" пункта 8</w:t>
        </w:r>
      </w:hyperlink>
      <w:r>
        <w:t xml:space="preserve"> Правил, и в срок до 10 мая года, следующего за годом предоставления субсидии, указанные нарушения не устранены, объем средств, подлежащий возврату из бюджета субъекта Российской Федерации в федеральный бюджет в срок до 1 июня </w:t>
      </w:r>
      <w:r>
        <w:lastRenderedPageBreak/>
        <w:t xml:space="preserve">года, следующего за годом предоставления Субсидии, рассчитывается по формуле, указанной в </w:t>
      </w:r>
      <w:hyperlink r:id="rId52" w:history="1">
        <w:r>
          <w:rPr>
            <w:color w:val="0000FF"/>
          </w:rPr>
          <w:t>пункте 21</w:t>
        </w:r>
      </w:hyperlink>
      <w:r>
        <w:t xml:space="preserve"> Правил.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3.5. В случае нецелевого использования субсидии и (или) нарушения субъектом Российской Федерации условий ее предоставления к нему применяются бюджетные меры принуждения, предусмотренные бюджетным законодательством Российской Федерации.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3.6. При нарушении Получателем условий, установленных </w:t>
      </w:r>
      <w:hyperlink r:id="rId53" w:history="1">
        <w:r>
          <w:rPr>
            <w:color w:val="0000FF"/>
          </w:rPr>
          <w:t>Правилами</w:t>
        </w:r>
      </w:hyperlink>
      <w:r>
        <w:t>, а также условий и обязательств, предусмотренных настоящим Соглашением, Министерство принимает решение о расторжении Соглашения в одностороннем порядке.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center"/>
      </w:pPr>
      <w:r>
        <w:t>4. Заключительные положения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4.1. Настоящее Соглашение вступает в силу со дня его подписания Сторонами и действует до момента полного исполнения Сторонами всех обязательств по нему.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4.2. 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государственных программ Российской Федерации, а также в случае существенного (более чем на 20 процентов) сокращения размера Субсидии. Изменение условий настоящего Соглашения допускается только по соглашению Сторон, составленному в простой письменной форме.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4.3. Все споры, которые могут возникнуть в связи с настоящим Соглашением, будут разрешаться Сторонами путем переговоров. В случае невозможности разрешения возникших между Сторонами споров путем переговоров они подлежат рассмотрению в Арбитражном суде города Москвы.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4.4. Настоящее Соглашение составлено в трех идентичных и имеющих равную юридическую силу экземплярах на русском языке: два экземпляра передаются Министерству и один Получателю.</w:t>
      </w:r>
    </w:p>
    <w:p w:rsidR="008A6123" w:rsidRDefault="008A6123">
      <w:pPr>
        <w:pStyle w:val="ConsPlusNormal"/>
        <w:jc w:val="both"/>
      </w:pPr>
    </w:p>
    <w:p w:rsidR="008A6123" w:rsidRDefault="008A6123">
      <w:pPr>
        <w:sectPr w:rsidR="008A61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Министерство экономического развития Российской Федерации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  <w:jc w:val="center"/>
            </w:pPr>
            <w:r>
              <w:t>Получатель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Почтовый адрес: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Почтовый адрес: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ИНН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ИНН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КПП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КПП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ОКПО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ОКПО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ОГРН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ОГРН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ОКТМО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ОКТМО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Банковские реквизиты: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</w:pPr>
            <w:r>
              <w:t>Банковские реквизиты: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  <w:jc w:val="center"/>
            </w:pPr>
            <w:r>
              <w:t>___________________________________</w:t>
            </w:r>
          </w:p>
          <w:p w:rsidR="008A6123" w:rsidRDefault="008A6123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  <w:jc w:val="center"/>
            </w:pPr>
            <w:r>
              <w:t>___________________________________</w:t>
            </w:r>
          </w:p>
          <w:p w:rsidR="008A6123" w:rsidRDefault="008A6123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  <w:jc w:val="center"/>
            </w:pPr>
            <w:r>
              <w:t>___________________________________</w:t>
            </w:r>
          </w:p>
          <w:p w:rsidR="008A6123" w:rsidRDefault="008A6123">
            <w:pPr>
              <w:pStyle w:val="ConsPlusNormal"/>
              <w:jc w:val="center"/>
            </w:pPr>
            <w:r>
              <w:t>(подпись)</w:t>
            </w:r>
          </w:p>
          <w:p w:rsidR="008A6123" w:rsidRDefault="008A6123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  <w:jc w:val="center"/>
            </w:pPr>
            <w:r>
              <w:t>___________________________________</w:t>
            </w:r>
          </w:p>
          <w:p w:rsidR="008A6123" w:rsidRDefault="008A6123">
            <w:pPr>
              <w:pStyle w:val="ConsPlusNormal"/>
              <w:jc w:val="center"/>
            </w:pPr>
            <w:r>
              <w:t>(подпись)</w:t>
            </w:r>
          </w:p>
          <w:p w:rsidR="008A6123" w:rsidRDefault="008A6123">
            <w:pPr>
              <w:pStyle w:val="ConsPlusNormal"/>
              <w:jc w:val="center"/>
            </w:pPr>
            <w:r>
              <w:t>(Ф.И.О.)</w:t>
            </w:r>
          </w:p>
        </w:tc>
      </w:tr>
      <w:tr w:rsidR="008A6123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A6123" w:rsidRDefault="008A6123">
            <w:pPr>
              <w:pStyle w:val="ConsPlusNormal"/>
              <w:jc w:val="center"/>
            </w:pPr>
            <w:r>
              <w:t>м.п.</w:t>
            </w:r>
          </w:p>
        </w:tc>
      </w:tr>
    </w:tbl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--------------------------------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16" w:name="P520"/>
      <w:bookmarkEnd w:id="16"/>
      <w:r>
        <w:t>&lt;1&gt; Собрание законодательства Российской Федерации, 1996, N 3, ст. 145; 2010, N 15, ст. 1736; 2011, N 29, ст. 4291.</w:t>
      </w: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  <w:outlineLvl w:val="0"/>
      </w:pPr>
      <w:r>
        <w:t>Приложение N 3</w:t>
      </w:r>
    </w:p>
    <w:p w:rsidR="008A6123" w:rsidRDefault="008A6123">
      <w:pPr>
        <w:pStyle w:val="ConsPlusNormal"/>
        <w:jc w:val="right"/>
      </w:pPr>
      <w:r>
        <w:t>к приказу Минэкономразвития России</w:t>
      </w:r>
    </w:p>
    <w:p w:rsidR="008A6123" w:rsidRDefault="008A6123">
      <w:pPr>
        <w:pStyle w:val="ConsPlusNormal"/>
        <w:jc w:val="right"/>
      </w:pPr>
      <w:r>
        <w:t>от 8 сентября 2011 г. N 465</w:t>
      </w:r>
    </w:p>
    <w:p w:rsidR="008A6123" w:rsidRDefault="008A6123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06.10.2015 N 730)</w:t>
            </w:r>
          </w:p>
        </w:tc>
      </w:tr>
    </w:tbl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right"/>
      </w:pPr>
      <w:r>
        <w:t>Форма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bookmarkStart w:id="17" w:name="P534"/>
      <w:bookmarkEnd w:id="17"/>
      <w:r>
        <w:t xml:space="preserve">                                  ЗАЯВКА</w:t>
      </w:r>
    </w:p>
    <w:p w:rsidR="008A6123" w:rsidRDefault="008A6123">
      <w:pPr>
        <w:pStyle w:val="ConsPlusNonformat"/>
        <w:jc w:val="both"/>
      </w:pPr>
      <w:r>
        <w:t xml:space="preserve">         на перечисление субсидии из федерального бюджета бюджету</w:t>
      </w:r>
    </w:p>
    <w:p w:rsidR="008A6123" w:rsidRDefault="008A6123">
      <w:pPr>
        <w:pStyle w:val="ConsPlusNonformat"/>
        <w:jc w:val="both"/>
      </w:pPr>
      <w:r>
        <w:t xml:space="preserve">              ______________________________________________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(наименование субъекта Российской Федерации)</w:t>
      </w:r>
    </w:p>
    <w:p w:rsidR="008A6123" w:rsidRDefault="008A6123">
      <w:pPr>
        <w:pStyle w:val="ConsPlusNonformat"/>
        <w:jc w:val="both"/>
      </w:pPr>
      <w:r>
        <w:t xml:space="preserve">        на реализацию программы поддержки социально ориентированных</w:t>
      </w:r>
    </w:p>
    <w:p w:rsidR="008A6123" w:rsidRDefault="008A6123">
      <w:pPr>
        <w:pStyle w:val="ConsPlusNonformat"/>
        <w:jc w:val="both"/>
      </w:pPr>
      <w:r>
        <w:t xml:space="preserve">                  некоммерческих организаций в ____ году</w:t>
      </w:r>
    </w:p>
    <w:p w:rsidR="008A6123" w:rsidRDefault="008A6123">
      <w:pPr>
        <w:pStyle w:val="ConsPlusNonformat"/>
        <w:jc w:val="both"/>
      </w:pPr>
      <w:r>
        <w:t xml:space="preserve">                       на _________________ ____ г.</w:t>
      </w:r>
    </w:p>
    <w:p w:rsidR="008A6123" w:rsidRDefault="008A6123">
      <w:pPr>
        <w:pStyle w:val="ConsPlusNonformat"/>
        <w:jc w:val="both"/>
      </w:pPr>
      <w:r>
        <w:t xml:space="preserve">                               (месяц)</w:t>
      </w:r>
    </w:p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6"/>
        <w:gridCol w:w="1400"/>
        <w:gridCol w:w="1050"/>
        <w:gridCol w:w="1120"/>
        <w:gridCol w:w="742"/>
        <w:gridCol w:w="1133"/>
        <w:gridCol w:w="607"/>
        <w:gridCol w:w="608"/>
        <w:gridCol w:w="608"/>
        <w:gridCol w:w="608"/>
        <w:gridCol w:w="607"/>
        <w:gridCol w:w="608"/>
        <w:gridCol w:w="608"/>
        <w:gridCol w:w="608"/>
        <w:gridCol w:w="607"/>
        <w:gridCol w:w="608"/>
        <w:gridCol w:w="608"/>
        <w:gridCol w:w="608"/>
      </w:tblGrid>
      <w:tr w:rsidR="008A6123">
        <w:tc>
          <w:tcPr>
            <w:tcW w:w="1166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 xml:space="preserve">Номер и дата соглашения с Минэкономразвития </w:t>
            </w:r>
            <w:r>
              <w:lastRenderedPageBreak/>
              <w:t>России</w:t>
            </w:r>
          </w:p>
        </w:tc>
        <w:tc>
          <w:tcPr>
            <w:tcW w:w="1400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 xml:space="preserve">Наименование расходного обязательства субъекта Российской </w:t>
            </w:r>
            <w:r>
              <w:lastRenderedPageBreak/>
              <w:t>Федерации, на осуществление которого предоставляется субсидия</w:t>
            </w:r>
          </w:p>
        </w:tc>
        <w:tc>
          <w:tcPr>
            <w:tcW w:w="2912" w:type="dxa"/>
            <w:gridSpan w:val="3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Объем расходного обязательства субъекта Российской Федерации на финансирование мероприятий, тыс. руб.</w:t>
            </w:r>
          </w:p>
        </w:tc>
        <w:tc>
          <w:tcPr>
            <w:tcW w:w="1133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Предусмотренная сумма субсидии из федераль</w:t>
            </w:r>
            <w:r>
              <w:lastRenderedPageBreak/>
              <w:t>ного бюджета на ____ год, тыс. руб.</w:t>
            </w:r>
          </w:p>
        </w:tc>
        <w:tc>
          <w:tcPr>
            <w:tcW w:w="7293" w:type="dxa"/>
            <w:gridSpan w:val="12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Сумма субсидии, подлежащая перечислению из федерального бюджета (тыс. руб.), с указанием предполагаемого срока возникновения денежного обязательства субъекта Российской Федерации в целях исполнения расходного обязательства за счет средств федерального бюджета</w:t>
            </w:r>
          </w:p>
        </w:tc>
      </w:tr>
      <w:tr w:rsidR="008A6123">
        <w:tc>
          <w:tcPr>
            <w:tcW w:w="1166" w:type="dxa"/>
            <w:vMerge/>
          </w:tcPr>
          <w:p w:rsidR="008A6123" w:rsidRDefault="008A6123"/>
        </w:tc>
        <w:tc>
          <w:tcPr>
            <w:tcW w:w="1400" w:type="dxa"/>
            <w:vMerge/>
          </w:tcPr>
          <w:p w:rsidR="008A6123" w:rsidRDefault="008A6123"/>
        </w:tc>
        <w:tc>
          <w:tcPr>
            <w:tcW w:w="1050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 xml:space="preserve">за счет </w:t>
            </w:r>
            <w:r>
              <w:lastRenderedPageBreak/>
              <w:t>средств федерального бюджета</w:t>
            </w:r>
          </w:p>
        </w:tc>
        <w:tc>
          <w:tcPr>
            <w:tcW w:w="1120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 xml:space="preserve">за счет </w:t>
            </w:r>
            <w:r>
              <w:lastRenderedPageBreak/>
              <w:t>средств бюджета субъекта Российской Федерации</w:t>
            </w:r>
          </w:p>
        </w:tc>
        <w:tc>
          <w:tcPr>
            <w:tcW w:w="742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Итого</w:t>
            </w:r>
          </w:p>
        </w:tc>
        <w:tc>
          <w:tcPr>
            <w:tcW w:w="1133" w:type="dxa"/>
            <w:vMerge/>
          </w:tcPr>
          <w:p w:rsidR="008A6123" w:rsidRDefault="008A6123"/>
        </w:tc>
        <w:tc>
          <w:tcPr>
            <w:tcW w:w="7293" w:type="dxa"/>
            <w:gridSpan w:val="12"/>
          </w:tcPr>
          <w:p w:rsidR="008A6123" w:rsidRDefault="008A6123">
            <w:pPr>
              <w:pStyle w:val="ConsPlusNormal"/>
              <w:jc w:val="center"/>
            </w:pPr>
            <w:r>
              <w:t>____ год</w:t>
            </w:r>
          </w:p>
        </w:tc>
      </w:tr>
      <w:tr w:rsidR="008A6123">
        <w:tc>
          <w:tcPr>
            <w:tcW w:w="1166" w:type="dxa"/>
            <w:vMerge/>
          </w:tcPr>
          <w:p w:rsidR="008A6123" w:rsidRDefault="008A6123"/>
        </w:tc>
        <w:tc>
          <w:tcPr>
            <w:tcW w:w="1400" w:type="dxa"/>
            <w:vMerge/>
          </w:tcPr>
          <w:p w:rsidR="008A6123" w:rsidRDefault="008A6123"/>
        </w:tc>
        <w:tc>
          <w:tcPr>
            <w:tcW w:w="1050" w:type="dxa"/>
            <w:vMerge/>
          </w:tcPr>
          <w:p w:rsidR="008A6123" w:rsidRDefault="008A6123"/>
        </w:tc>
        <w:tc>
          <w:tcPr>
            <w:tcW w:w="1120" w:type="dxa"/>
            <w:vMerge/>
          </w:tcPr>
          <w:p w:rsidR="008A6123" w:rsidRDefault="008A6123"/>
        </w:tc>
        <w:tc>
          <w:tcPr>
            <w:tcW w:w="742" w:type="dxa"/>
            <w:vMerge/>
          </w:tcPr>
          <w:p w:rsidR="008A6123" w:rsidRDefault="008A6123"/>
        </w:tc>
        <w:tc>
          <w:tcPr>
            <w:tcW w:w="1133" w:type="dxa"/>
            <w:vMerge/>
          </w:tcPr>
          <w:p w:rsidR="008A6123" w:rsidRDefault="008A6123"/>
        </w:tc>
        <w:tc>
          <w:tcPr>
            <w:tcW w:w="7293" w:type="dxa"/>
            <w:gridSpan w:val="12"/>
          </w:tcPr>
          <w:p w:rsidR="008A6123" w:rsidRDefault="008A6123">
            <w:pPr>
              <w:pStyle w:val="ConsPlusNormal"/>
              <w:jc w:val="center"/>
            </w:pPr>
            <w:r>
              <w:t>квартал</w:t>
            </w:r>
          </w:p>
        </w:tc>
      </w:tr>
      <w:tr w:rsidR="008A6123">
        <w:tc>
          <w:tcPr>
            <w:tcW w:w="1166" w:type="dxa"/>
            <w:vMerge/>
          </w:tcPr>
          <w:p w:rsidR="008A6123" w:rsidRDefault="008A6123"/>
        </w:tc>
        <w:tc>
          <w:tcPr>
            <w:tcW w:w="1400" w:type="dxa"/>
            <w:vMerge/>
          </w:tcPr>
          <w:p w:rsidR="008A6123" w:rsidRDefault="008A6123"/>
        </w:tc>
        <w:tc>
          <w:tcPr>
            <w:tcW w:w="1050" w:type="dxa"/>
            <w:vMerge/>
          </w:tcPr>
          <w:p w:rsidR="008A6123" w:rsidRDefault="008A6123"/>
        </w:tc>
        <w:tc>
          <w:tcPr>
            <w:tcW w:w="1120" w:type="dxa"/>
            <w:vMerge/>
          </w:tcPr>
          <w:p w:rsidR="008A6123" w:rsidRDefault="008A6123"/>
        </w:tc>
        <w:tc>
          <w:tcPr>
            <w:tcW w:w="742" w:type="dxa"/>
            <w:vMerge/>
          </w:tcPr>
          <w:p w:rsidR="008A6123" w:rsidRDefault="008A6123"/>
        </w:tc>
        <w:tc>
          <w:tcPr>
            <w:tcW w:w="1133" w:type="dxa"/>
            <w:vMerge/>
          </w:tcPr>
          <w:p w:rsidR="008A6123" w:rsidRDefault="008A6123"/>
        </w:tc>
        <w:tc>
          <w:tcPr>
            <w:tcW w:w="1823" w:type="dxa"/>
            <w:gridSpan w:val="3"/>
          </w:tcPr>
          <w:p w:rsidR="008A6123" w:rsidRDefault="008A6123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1823" w:type="dxa"/>
            <w:gridSpan w:val="3"/>
          </w:tcPr>
          <w:p w:rsidR="008A6123" w:rsidRDefault="008A6123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1823" w:type="dxa"/>
            <w:gridSpan w:val="3"/>
          </w:tcPr>
          <w:p w:rsidR="008A6123" w:rsidRDefault="008A6123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1824" w:type="dxa"/>
            <w:gridSpan w:val="3"/>
          </w:tcPr>
          <w:p w:rsidR="008A6123" w:rsidRDefault="008A6123">
            <w:pPr>
              <w:pStyle w:val="ConsPlusNormal"/>
              <w:jc w:val="center"/>
            </w:pPr>
            <w:r>
              <w:t>IV</w:t>
            </w:r>
          </w:p>
        </w:tc>
      </w:tr>
      <w:tr w:rsidR="008A6123">
        <w:tc>
          <w:tcPr>
            <w:tcW w:w="1166" w:type="dxa"/>
            <w:vMerge/>
          </w:tcPr>
          <w:p w:rsidR="008A6123" w:rsidRDefault="008A6123"/>
        </w:tc>
        <w:tc>
          <w:tcPr>
            <w:tcW w:w="1400" w:type="dxa"/>
            <w:vMerge/>
          </w:tcPr>
          <w:p w:rsidR="008A6123" w:rsidRDefault="008A6123"/>
        </w:tc>
        <w:tc>
          <w:tcPr>
            <w:tcW w:w="1050" w:type="dxa"/>
            <w:vMerge/>
          </w:tcPr>
          <w:p w:rsidR="008A6123" w:rsidRDefault="008A6123"/>
        </w:tc>
        <w:tc>
          <w:tcPr>
            <w:tcW w:w="1120" w:type="dxa"/>
            <w:vMerge/>
          </w:tcPr>
          <w:p w:rsidR="008A6123" w:rsidRDefault="008A6123"/>
        </w:tc>
        <w:tc>
          <w:tcPr>
            <w:tcW w:w="742" w:type="dxa"/>
            <w:vMerge/>
          </w:tcPr>
          <w:p w:rsidR="008A6123" w:rsidRDefault="008A6123"/>
        </w:tc>
        <w:tc>
          <w:tcPr>
            <w:tcW w:w="1133" w:type="dxa"/>
            <w:vMerge/>
          </w:tcPr>
          <w:p w:rsidR="008A6123" w:rsidRDefault="008A6123"/>
        </w:tc>
        <w:tc>
          <w:tcPr>
            <w:tcW w:w="7293" w:type="dxa"/>
            <w:gridSpan w:val="12"/>
          </w:tcPr>
          <w:p w:rsidR="008A6123" w:rsidRDefault="008A6123">
            <w:pPr>
              <w:pStyle w:val="ConsPlusNormal"/>
              <w:jc w:val="center"/>
            </w:pPr>
            <w:r>
              <w:t>Месяц</w:t>
            </w:r>
          </w:p>
        </w:tc>
      </w:tr>
      <w:tr w:rsidR="008A6123">
        <w:tc>
          <w:tcPr>
            <w:tcW w:w="1166" w:type="dxa"/>
            <w:vMerge/>
          </w:tcPr>
          <w:p w:rsidR="008A6123" w:rsidRDefault="008A6123"/>
        </w:tc>
        <w:tc>
          <w:tcPr>
            <w:tcW w:w="1400" w:type="dxa"/>
            <w:vMerge/>
          </w:tcPr>
          <w:p w:rsidR="008A6123" w:rsidRDefault="008A6123"/>
        </w:tc>
        <w:tc>
          <w:tcPr>
            <w:tcW w:w="1050" w:type="dxa"/>
            <w:vMerge/>
          </w:tcPr>
          <w:p w:rsidR="008A6123" w:rsidRDefault="008A6123"/>
        </w:tc>
        <w:tc>
          <w:tcPr>
            <w:tcW w:w="1120" w:type="dxa"/>
            <w:vMerge/>
          </w:tcPr>
          <w:p w:rsidR="008A6123" w:rsidRDefault="008A6123"/>
        </w:tc>
        <w:tc>
          <w:tcPr>
            <w:tcW w:w="742" w:type="dxa"/>
            <w:vMerge/>
          </w:tcPr>
          <w:p w:rsidR="008A6123" w:rsidRDefault="008A6123"/>
        </w:tc>
        <w:tc>
          <w:tcPr>
            <w:tcW w:w="1133" w:type="dxa"/>
            <w:vMerge/>
          </w:tcPr>
          <w:p w:rsidR="008A6123" w:rsidRDefault="008A6123"/>
        </w:tc>
        <w:tc>
          <w:tcPr>
            <w:tcW w:w="607" w:type="dxa"/>
          </w:tcPr>
          <w:p w:rsidR="008A6123" w:rsidRDefault="008A6123">
            <w:pPr>
              <w:pStyle w:val="ConsPlusNormal"/>
              <w:jc w:val="center"/>
            </w:pPr>
            <w:r>
              <w:t>Янв.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Фев.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Апр.</w:t>
            </w:r>
          </w:p>
        </w:tc>
        <w:tc>
          <w:tcPr>
            <w:tcW w:w="607" w:type="dxa"/>
          </w:tcPr>
          <w:p w:rsidR="008A6123" w:rsidRDefault="008A6123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Авг.</w:t>
            </w:r>
          </w:p>
        </w:tc>
        <w:tc>
          <w:tcPr>
            <w:tcW w:w="607" w:type="dxa"/>
          </w:tcPr>
          <w:p w:rsidR="008A6123" w:rsidRDefault="008A6123">
            <w:pPr>
              <w:pStyle w:val="ConsPlusNormal"/>
              <w:jc w:val="center"/>
            </w:pPr>
            <w:r>
              <w:t>Сент.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Окт.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Нояб.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Дек.</w:t>
            </w:r>
          </w:p>
        </w:tc>
      </w:tr>
      <w:tr w:rsidR="008A6123">
        <w:tc>
          <w:tcPr>
            <w:tcW w:w="1166" w:type="dxa"/>
          </w:tcPr>
          <w:p w:rsidR="008A6123" w:rsidRDefault="008A61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00" w:type="dxa"/>
          </w:tcPr>
          <w:p w:rsidR="008A6123" w:rsidRDefault="008A61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50" w:type="dxa"/>
          </w:tcPr>
          <w:p w:rsidR="008A6123" w:rsidRDefault="008A61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0" w:type="dxa"/>
          </w:tcPr>
          <w:p w:rsidR="008A6123" w:rsidRDefault="008A61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42" w:type="dxa"/>
          </w:tcPr>
          <w:p w:rsidR="008A6123" w:rsidRDefault="008A61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:rsidR="008A6123" w:rsidRDefault="008A612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7" w:type="dxa"/>
          </w:tcPr>
          <w:p w:rsidR="008A6123" w:rsidRDefault="008A612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7" w:type="dxa"/>
          </w:tcPr>
          <w:p w:rsidR="008A6123" w:rsidRDefault="008A612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07" w:type="dxa"/>
          </w:tcPr>
          <w:p w:rsidR="008A6123" w:rsidRDefault="008A612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08" w:type="dxa"/>
          </w:tcPr>
          <w:p w:rsidR="008A6123" w:rsidRDefault="008A6123">
            <w:pPr>
              <w:pStyle w:val="ConsPlusNormal"/>
              <w:jc w:val="center"/>
            </w:pPr>
            <w:r>
              <w:t>18</w:t>
            </w:r>
          </w:p>
        </w:tc>
      </w:tr>
      <w:tr w:rsidR="008A6123">
        <w:tc>
          <w:tcPr>
            <w:tcW w:w="116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0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5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12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7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13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1166" w:type="dxa"/>
          </w:tcPr>
          <w:p w:rsidR="008A6123" w:rsidRDefault="008A6123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0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5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12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7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13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608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r>
        <w:t>_____________________________ (наименование получателя средств федерального</w:t>
      </w:r>
    </w:p>
    <w:p w:rsidR="008A6123" w:rsidRDefault="008A6123">
      <w:pPr>
        <w:pStyle w:val="ConsPlusNonformat"/>
        <w:jc w:val="both"/>
      </w:pPr>
      <w:r>
        <w:t>бюджета в субъекте Российской Федерации)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________________________ дата и номер соглашения с Управлением Федерального</w:t>
      </w:r>
    </w:p>
    <w:p w:rsidR="008A6123" w:rsidRDefault="008A6123">
      <w:pPr>
        <w:pStyle w:val="ConsPlusNonformat"/>
        <w:jc w:val="both"/>
      </w:pPr>
      <w:r>
        <w:t>казначейства по ___________________________________________________________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        (наименование субъекта Российской Федерации)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Руководитель уполномоченного органа исполнительной власти</w:t>
      </w:r>
    </w:p>
    <w:p w:rsidR="008A6123" w:rsidRDefault="008A6123">
      <w:pPr>
        <w:pStyle w:val="ConsPlusNonformat"/>
        <w:jc w:val="both"/>
      </w:pPr>
      <w:r>
        <w:t>субъекта Российской Федерации:</w:t>
      </w:r>
    </w:p>
    <w:p w:rsidR="008A6123" w:rsidRDefault="008A6123">
      <w:pPr>
        <w:pStyle w:val="ConsPlusNonformat"/>
        <w:jc w:val="both"/>
      </w:pPr>
      <w:r>
        <w:t>_____________________ _____________/_______________________________</w:t>
      </w:r>
    </w:p>
    <w:p w:rsidR="008A6123" w:rsidRDefault="008A6123">
      <w:pPr>
        <w:pStyle w:val="ConsPlusNonformat"/>
        <w:jc w:val="both"/>
      </w:pPr>
      <w:r>
        <w:t xml:space="preserve">     (должность)        (подпись)        (расшифровка подписи)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 xml:space="preserve">    м.п.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Главный бухгалтер</w:t>
      </w:r>
    </w:p>
    <w:p w:rsidR="008A6123" w:rsidRDefault="008A6123">
      <w:pPr>
        <w:pStyle w:val="ConsPlusNonformat"/>
        <w:jc w:val="both"/>
      </w:pPr>
      <w:r>
        <w:t>_____________________/____________/_______________________________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        (подпись)        (расшифровка подписи)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nformat"/>
        <w:jc w:val="both"/>
      </w:pPr>
      <w:r>
        <w:lastRenderedPageBreak/>
        <w:t>"__" ____________ 20__ г.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right"/>
        <w:outlineLvl w:val="0"/>
      </w:pPr>
      <w:r>
        <w:t>Приложение N 4</w:t>
      </w:r>
    </w:p>
    <w:p w:rsidR="008A6123" w:rsidRDefault="008A6123">
      <w:pPr>
        <w:pStyle w:val="ConsPlusNormal"/>
        <w:jc w:val="right"/>
      </w:pPr>
      <w:r>
        <w:t>к Приказу Минэкономразвития России</w:t>
      </w:r>
    </w:p>
    <w:p w:rsidR="008A6123" w:rsidRDefault="008A6123">
      <w:pPr>
        <w:pStyle w:val="ConsPlusNormal"/>
        <w:jc w:val="right"/>
      </w:pPr>
      <w:r>
        <w:t>от 8 сентября 2011 г. N 465</w:t>
      </w:r>
    </w:p>
    <w:p w:rsidR="008A6123" w:rsidRDefault="008A6123">
      <w:pPr>
        <w:pStyle w:val="ConsPlusNormal"/>
        <w:jc w:val="center"/>
      </w:pPr>
    </w:p>
    <w:p w:rsidR="008A6123" w:rsidRDefault="008A6123">
      <w:pPr>
        <w:pStyle w:val="ConsPlusTitle"/>
        <w:jc w:val="center"/>
      </w:pPr>
      <w:bookmarkStart w:id="18" w:name="P653"/>
      <w:bookmarkEnd w:id="18"/>
      <w:r>
        <w:t>ПОРЯДОК</w:t>
      </w:r>
    </w:p>
    <w:p w:rsidR="008A6123" w:rsidRDefault="008A6123">
      <w:pPr>
        <w:pStyle w:val="ConsPlusTitle"/>
        <w:jc w:val="center"/>
      </w:pPr>
      <w:r>
        <w:t>КОНКУРСНОГО ОТБОРА СОЦИАЛЬНО ОРИЕНТИРОВАННЫХ НЕКОММЕРЧЕСКИХ</w:t>
      </w:r>
    </w:p>
    <w:p w:rsidR="008A6123" w:rsidRDefault="008A6123">
      <w:pPr>
        <w:pStyle w:val="ConsPlusTitle"/>
        <w:jc w:val="center"/>
      </w:pPr>
      <w:r>
        <w:t>ОРГАНИЗАЦИЙ ДЛЯ ПРЕДОСТАВЛЕНИЯ СУБСИДИЙ</w:t>
      </w:r>
    </w:p>
    <w:p w:rsidR="008A6123" w:rsidRDefault="008A6123">
      <w:pPr>
        <w:pStyle w:val="ConsPlusTitle"/>
        <w:jc w:val="center"/>
      </w:pPr>
      <w:r>
        <w:t>ИЗ ФЕДЕРАЛЬНОГО БЮДЖЕТА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Минэкономразвития России от 31.01.2013 </w:t>
            </w:r>
            <w:hyperlink r:id="rId55" w:history="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>,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17.01.2014 </w:t>
            </w:r>
            <w:hyperlink r:id="rId56" w:history="1">
              <w:r>
                <w:rPr>
                  <w:color w:val="0000FF"/>
                </w:rPr>
                <w:t>N 11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center"/>
        <w:outlineLvl w:val="1"/>
      </w:pPr>
      <w:r>
        <w:t>I. Общие положения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 xml:space="preserve">1. Настоящий Порядок определяет процедуру конкурсного отбора социально ориентированных некоммерческих организаций для предоставления субсидий из федерального бюджета (далее - конкурс), в соответствии с </w:t>
      </w:r>
      <w:hyperlink r:id="rId57" w:history="1">
        <w:r>
          <w:rPr>
            <w:color w:val="0000FF"/>
          </w:rPr>
          <w:t>Правилами</w:t>
        </w:r>
      </w:hyperlink>
      <w:r>
        <w:t xml:space="preserve"> предоставления субсидий из федерального бюджета на государственную поддержку социально ориентированных некоммерческих организаций (далее - Правила), утвержденными Постановлением Правительства Российской Федерации от 23 августа 2011 г. N 713 "О предоставлении поддержки социально ориентированным некоммерческим организациям" (Собрание законодательства Российской Федерации, 2011, N 35, ст. 5097).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center"/>
        <w:outlineLvl w:val="1"/>
      </w:pPr>
      <w:r>
        <w:t>II. Процедура проведения конкурса и требования к заявке</w:t>
      </w:r>
    </w:p>
    <w:p w:rsidR="008A6123" w:rsidRDefault="008A6123">
      <w:pPr>
        <w:pStyle w:val="ConsPlusNormal"/>
        <w:jc w:val="center"/>
      </w:pPr>
      <w:r>
        <w:t>на участие в конкурсе</w:t>
      </w:r>
    </w:p>
    <w:p w:rsidR="008A6123" w:rsidRDefault="008A6123">
      <w:pPr>
        <w:pStyle w:val="ConsPlusNormal"/>
        <w:jc w:val="center"/>
      </w:pPr>
    </w:p>
    <w:p w:rsidR="008A6123" w:rsidRDefault="008A6123">
      <w:pPr>
        <w:pStyle w:val="ConsPlusNormal"/>
        <w:ind w:firstLine="540"/>
        <w:jc w:val="both"/>
      </w:pPr>
      <w:r>
        <w:t>2. Решение о проведении конкурса оформляется приказом Министерства экономического развития Российской Федерации (далее - Минэкономразвития России).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3. Объявление о проведении конкурса размещается на официальном сайте Минэкономразвития России в сети Интернет не позднее чем за 10 дней до начала срока приема заявок на участие в конкурсе и включает: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приказ Минэкономразвития России о проведении конкурса;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сроки приема заявок на участие в конкурсе;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время и место приема заявок на участие в конкурсе, почтовый адрес для направления заявок на участие в конкурсе;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контактные телефоны для получения консультаций по вопросам подготовки заявок на участие в конкурсе.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19" w:name="P674"/>
      <w:bookmarkEnd w:id="19"/>
      <w:r>
        <w:t>4. Для участия в конкурсе социально ориентированной некоммерческой организации необходимо представить в Минэкономразвития России заявку, которая должна включать: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1) заявление на участие в конкурсе (</w:t>
      </w:r>
      <w:hyperlink w:anchor="P795" w:history="1">
        <w:r>
          <w:rPr>
            <w:color w:val="0000FF"/>
          </w:rPr>
          <w:t>приложение</w:t>
        </w:r>
      </w:hyperlink>
      <w:r>
        <w:t xml:space="preserve"> к настоящему Порядку).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lastRenderedPageBreak/>
        <w:t>Заявление на участие в конкурсе подписывается лицом, имеющим право действовать от имени организации без доверенности (далее - руководитель), или уполномоченным им лицом и скрепляется печатью организации;</w:t>
      </w:r>
    </w:p>
    <w:p w:rsidR="008A6123" w:rsidRDefault="008A6123">
      <w:pPr>
        <w:pStyle w:val="ConsPlusNormal"/>
        <w:jc w:val="both"/>
      </w:pPr>
      <w:r>
        <w:t xml:space="preserve">(пп. 1 в ред. </w:t>
      </w:r>
      <w:hyperlink r:id="rId58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2) копию устава организации;</w:t>
      </w:r>
    </w:p>
    <w:p w:rsidR="008A6123" w:rsidRDefault="008A6123">
      <w:pPr>
        <w:pStyle w:val="ConsPlusNormal"/>
        <w:jc w:val="both"/>
      </w:pPr>
      <w:r>
        <w:t xml:space="preserve">(пп. 2 в ред. </w:t>
      </w:r>
      <w:hyperlink r:id="rId59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3) документ, подтверждающий полномочия руководителя организации (копия решения о назначении или об избрании), а в случае подписания заявления представителем организации, действующим на основании доверенности, - также доверенность на осуществление соответствующих действий, подписанная руководителем и скрепленная печатью организации;</w:t>
      </w:r>
    </w:p>
    <w:p w:rsidR="008A6123" w:rsidRDefault="008A6123">
      <w:pPr>
        <w:pStyle w:val="ConsPlusNormal"/>
        <w:jc w:val="both"/>
      </w:pPr>
      <w:r>
        <w:t xml:space="preserve">(пп. 3 в ред. </w:t>
      </w:r>
      <w:hyperlink r:id="rId60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4) - 5) исключены. - </w:t>
      </w:r>
      <w:hyperlink r:id="rId61" w:history="1">
        <w:r>
          <w:rPr>
            <w:color w:val="0000FF"/>
          </w:rPr>
          <w:t>Приказ</w:t>
        </w:r>
      </w:hyperlink>
      <w:r>
        <w:t xml:space="preserve"> Минэкономразвития России от 31.01.2013 N 32.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62" w:history="1">
        <w:r>
          <w:rPr>
            <w:color w:val="0000FF"/>
          </w:rPr>
          <w:t>Приказ</w:t>
        </w:r>
      </w:hyperlink>
      <w:r>
        <w:t xml:space="preserve"> Минэкономразвития России от 31.01.2013 N 32.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Если информация (в том числе документы), включенная в состав заявки на участие в конкурсе, содержит персональные данные, в состав заявки должны быть включены согласия субъектов этих данных на их обработку, соответствующую условиям конкурса. В противном случае включение в состав заявки на участие в конкурсе информации, содержащей персональные данные, не допускается.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5. Одна социально ориентированная некоммерческая организация подает только одну заявку.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6. Заявка на участие в конкурсе представляется на бумажном носителе и в электронной форме.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7. Все листы заявки на участие в конкурсе на бумажном носителе должны быть прошиты и пронумерованы. Соблюдение социально ориентированной некоммерческой организацией указанного требования означает, что все документы и сведения, входящие в состав заявки на участие в конкурсе, поданы от имени организации, а также подтверждает подлинность и достоверность представленных в составе заявки на участие в конкурсе документов и сведений. При этом ненадлежащее исполнение требования о том, что все листы заявки на участие в конкурсе должны быть пронумерованы, не является основанием для отказа в допуске к участию в конкурсе.</w:t>
      </w:r>
    </w:p>
    <w:p w:rsidR="008A6123" w:rsidRDefault="008A6123">
      <w:pPr>
        <w:pStyle w:val="ConsPlusNormal"/>
        <w:jc w:val="both"/>
      </w:pPr>
      <w:r>
        <w:t xml:space="preserve">(в ред. Приказов Минэкономразвития России от 31.01.2013 </w:t>
      </w:r>
      <w:hyperlink r:id="rId64" w:history="1">
        <w:r>
          <w:rPr>
            <w:color w:val="0000FF"/>
          </w:rPr>
          <w:t>N 32</w:t>
        </w:r>
      </w:hyperlink>
      <w:r>
        <w:t xml:space="preserve">, от 17.01.2014 </w:t>
      </w:r>
      <w:hyperlink r:id="rId65" w:history="1">
        <w:r>
          <w:rPr>
            <w:color w:val="0000FF"/>
          </w:rPr>
          <w:t>N 11</w:t>
        </w:r>
      </w:hyperlink>
      <w:r>
        <w:t>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8. Заявка на участие в конкурсе на бумажном носителе запечатывается в конверт, на котором указываются слова "Заявка на участие в конкурсном отборе социально ориентированных некоммерческих организаций для предоставления субсидий из федерального бюджета".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20" w:name="P692"/>
      <w:bookmarkEnd w:id="20"/>
      <w:r>
        <w:t>9. Заявка на участие в конкурсе на бумажном носителе представляется в Минэкономразвития России непосредственно или направляется почтовым отправлением.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Заявка на участие в конкурсе в электронной форме представляется в Минэкономразвития России путем заполнения с использованием удаленного доступа соответствующих форм, размещенных на официальном сайте Минэкономразвития России в сети Интернет.</w:t>
      </w:r>
    </w:p>
    <w:p w:rsidR="008A6123" w:rsidRDefault="008A6123">
      <w:pPr>
        <w:pStyle w:val="ConsPlusNormal"/>
        <w:jc w:val="both"/>
      </w:pPr>
      <w:r>
        <w:t xml:space="preserve">(п. 9 в ред. </w:t>
      </w:r>
      <w:hyperlink r:id="rId67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10. Заявки на участие в конкурсе, поступившие в Минэкономразвития России в течение срока приема заявок, регистрируются и передаются в конкурсную комиссию, которая создается Координационным советом по государственной поддержке социально ориентированных </w:t>
      </w:r>
      <w:r>
        <w:lastRenderedPageBreak/>
        <w:t>некоммерческих организаций, образованным при Минэкономразвития России (далее - Координационный совет).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Заявка на участие в конкурсе может быть отозвана до окончания срока приема заявок путем направления представившей ее социально ориентированной некоммерческой организацией соответствующего обращения в Минэкономразвития России. Отозванные заявки не учитываются при определении количества заявок, представленных на участие в конкурсе.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11. В течение срока приема заявок на участие в конкурсе Минэкономразвития России организует устное и письменное консультирование по вопросам подготовки заявок на участие в конкурсе.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Минэкономразвития России направляет ответы на письменные обращения по вопросам подготовки заявок на участие в конкурсе, поступившие в Минэкономразвития России не позднее чем за 10 дней до окончания срока приема заявок, в срок не более 5 дней со дня поступления таких обращений.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Тексты обращений по вопросам подготовки заявок на участие в конкурсе и ответы на них могут размещаться на официальном сайте Минэкономразвития России в сети Интернет.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12. В срок не более 15 дней после окончания срока приема заявок на участие в конкурсе конкурсная комиссия проверяет поданные заявки на соответствие требованиям, установленным </w:t>
      </w:r>
      <w:hyperlink w:anchor="P674" w:history="1">
        <w:r>
          <w:rPr>
            <w:color w:val="0000FF"/>
          </w:rPr>
          <w:t>пунктами 4</w:t>
        </w:r>
      </w:hyperlink>
      <w:r>
        <w:t xml:space="preserve"> - </w:t>
      </w:r>
      <w:hyperlink w:anchor="P692" w:history="1">
        <w:r>
          <w:rPr>
            <w:color w:val="0000FF"/>
          </w:rPr>
          <w:t>9</w:t>
        </w:r>
      </w:hyperlink>
      <w:r>
        <w:t xml:space="preserve"> настоящего Порядка. Результаты этой работы оформляются протоколом, в котором указывается список участников конкурса, заявки которых подлежат дальнейшему рассмотрению.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13. Социально ориентированная некоммерческая организация, подавшая заявку на участие в конкурсе, не допускается к участию в нем (не является участником конкурса), если: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она не соответствует </w:t>
      </w:r>
      <w:hyperlink r:id="rId69" w:history="1">
        <w:r>
          <w:rPr>
            <w:color w:val="0000FF"/>
          </w:rPr>
          <w:t>пункту 1</w:t>
        </w:r>
      </w:hyperlink>
      <w:r>
        <w:t xml:space="preserve"> Правил;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ею представлено более одной заявки;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представленная ею заявка не соответствует требованиям, установленным настоящим Порядком;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мероприятия, для осуществления которых запрашивается субсидия из федерального бюджета, не соответствуют </w:t>
      </w:r>
      <w:hyperlink r:id="rId71" w:history="1">
        <w:r>
          <w:rPr>
            <w:color w:val="0000FF"/>
          </w:rPr>
          <w:t>пункту 2</w:t>
        </w:r>
      </w:hyperlink>
      <w:r>
        <w:t xml:space="preserve"> Правил;</w:t>
      </w:r>
    </w:p>
    <w:p w:rsidR="008A6123" w:rsidRDefault="008A6123">
      <w:pPr>
        <w:pStyle w:val="ConsPlusNormal"/>
        <w:jc w:val="both"/>
      </w:pPr>
      <w:r>
        <w:t xml:space="preserve">(абзац введен </w:t>
      </w:r>
      <w:hyperlink r:id="rId72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мероприятия, для осуществления которых запрашивается субсидия из федерального бюджета, не соответствуют уставу организации;</w:t>
      </w:r>
    </w:p>
    <w:p w:rsidR="008A6123" w:rsidRDefault="008A6123">
      <w:pPr>
        <w:pStyle w:val="ConsPlusNormal"/>
        <w:jc w:val="both"/>
      </w:pPr>
      <w:r>
        <w:t xml:space="preserve">(абзац введен </w:t>
      </w:r>
      <w:hyperlink r:id="rId73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ее заявка поступила в Минэкономразвития России (в том числе по почте) после окончания срока приема заявок.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Не может являться основанием для отказа в допуске к участию в конкурсе наличие в документах заявки описок, опечаток, орфографических и арифметических ошибок.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14. В ходе проведения работ по оценке представленных заявок, в том числе при принятии решения по вопросам допуска к участию в конкурсе, конкурсной комиссией могут быть запрошены </w:t>
      </w:r>
      <w:r>
        <w:lastRenderedPageBreak/>
        <w:t>необходимые разъяснения и пояснения по представленным документам.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Если в ходе проведения работ по оценке представленных заявок конкурсной комиссией выявлена недостоверность включенной в состав заявки информации о подавшей заявку социально ориентированной некоммерческой организации и (или) ее деятельности, такая заявка не подлежит дальнейшему рассмотрению.</w:t>
      </w:r>
    </w:p>
    <w:p w:rsidR="008A6123" w:rsidRDefault="008A6123">
      <w:pPr>
        <w:pStyle w:val="ConsPlusNormal"/>
        <w:jc w:val="both"/>
      </w:pPr>
      <w:r>
        <w:t xml:space="preserve">(абзац введен </w:t>
      </w:r>
      <w:hyperlink r:id="rId74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21" w:name="P717"/>
      <w:bookmarkEnd w:id="21"/>
      <w:r>
        <w:t xml:space="preserve">15. Заявки, представленные участниками конкурса, оцениваются конкурсной комиссией по 100-балльной шкале по критериям и коэффициентам их значимости, указанным в </w:t>
      </w:r>
      <w:hyperlink w:anchor="P742" w:history="1">
        <w:r>
          <w:rPr>
            <w:color w:val="0000FF"/>
          </w:rPr>
          <w:t>разделе III</w:t>
        </w:r>
      </w:hyperlink>
      <w:r>
        <w:t xml:space="preserve"> настоящего Порядка, в срок не более 30 дней после окончания срока приема заявок на участие в конкурсе. Результаты этой работы оформляются протоколом, в котором указывается предварительный рейтинг заявок, поданных участниками конкурса. Указанный протокол размещается на сайте Минэкономразвития России в сети Интернет в пятидневный срок после его подписания.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Предварительный рейтинг заявки на участие в конкурсе рассчитывается конкурсной комиссией путем сложения баллов по каждому критерию, указанному в настоящем Порядке, умноженных на коэффициент значимости этого критерия, установленный настоящим Порядком.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Заявки на участие в конкурсе, значение предварительного рейтинга которых меньше 50, не подлежат дальнейшему рассмотрению.</w:t>
      </w:r>
    </w:p>
    <w:p w:rsidR="008A6123" w:rsidRDefault="008A6123">
      <w:pPr>
        <w:pStyle w:val="ConsPlusNormal"/>
        <w:jc w:val="both"/>
      </w:pPr>
      <w:r>
        <w:t xml:space="preserve">(абзац введен </w:t>
      </w:r>
      <w:hyperlink r:id="rId77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16. Участник конкурса, значение предварительного рейтинга заявки которого составляет не менее 50, в тридцатидневный срок после размещения на сайте Минэкономразвития России в сети Интернет протокола, указанного в </w:t>
      </w:r>
      <w:hyperlink w:anchor="P717" w:history="1">
        <w:r>
          <w:rPr>
            <w:color w:val="0000FF"/>
          </w:rPr>
          <w:t>пункте 15</w:t>
        </w:r>
      </w:hyperlink>
      <w:r>
        <w:t xml:space="preserve"> настоящего Порядка, должен представить в Минэкономразвития России утвержденную программу организации, направленную на осуществление мероприятий, указанных в </w:t>
      </w:r>
      <w:hyperlink r:id="rId78" w:history="1">
        <w:r>
          <w:rPr>
            <w:color w:val="0000FF"/>
          </w:rPr>
          <w:t>пункте 2</w:t>
        </w:r>
      </w:hyperlink>
      <w:r>
        <w:t xml:space="preserve"> Правил (далее - программа), для включения в состав заявки на участие в конкурсе.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Заявка на участия в конкурсе, для включения в состав которой в установленный настоящим пунктом срок не представлена программа, не подлежат дальнейшему рассмотрению.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Одновременно с программой участник конкурса вправе представить в Минэкономразвития России заявление об уменьшении запрашиваемого размера субсидии из федерального бюджета, а также дополнительную информацию (в том числе подтверждающие документы) по критериям конкурса, предусмотренным </w:t>
      </w:r>
      <w:hyperlink r:id="rId79" w:history="1">
        <w:r>
          <w:rPr>
            <w:color w:val="0000FF"/>
          </w:rPr>
          <w:t>пунктом 5</w:t>
        </w:r>
      </w:hyperlink>
      <w:r>
        <w:t xml:space="preserve"> Правил.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Заявки, значение предварительного рейтинга которых составляет не менее 50 и для включения в состав которых в установленный настоящим пунктом срок представлена программа, оцениваются конкурсной комиссией по 100-балльной шкале по критериям и коэффициентам их значимости, указанным в </w:t>
      </w:r>
      <w:hyperlink w:anchor="P742" w:history="1">
        <w:r>
          <w:rPr>
            <w:color w:val="0000FF"/>
          </w:rPr>
          <w:t>разделе III</w:t>
        </w:r>
      </w:hyperlink>
      <w:r>
        <w:t xml:space="preserve"> настоящего Порядка, в срок не более 45 дней после окончания срока представления программ. Результаты этой работы оформляются протоколом, в котором указывается рейтинг заявок.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Рейтинг заявки на участие в конкурсе рассчитывается конкурсной комиссией путем сложения баллов по каждому критерию, указанному в настоящем Порядке, умноженных на коэффициент значимости этого критерия, установленный настоящим Порядком.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Протокол заседания конкурсной комиссии с указанием рейтинга заявок на участие в конкурсе передается в Координационный совет.</w:t>
      </w:r>
    </w:p>
    <w:p w:rsidR="008A6123" w:rsidRDefault="008A6123">
      <w:pPr>
        <w:pStyle w:val="ConsPlusNormal"/>
        <w:jc w:val="both"/>
      </w:pPr>
      <w:r>
        <w:t xml:space="preserve">(п. 16 в ред. </w:t>
      </w:r>
      <w:hyperlink r:id="rId81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lastRenderedPageBreak/>
        <w:t xml:space="preserve">17. После представления протокола заседания конкурсной комиссии Координационный совет устанавливает минимальное значение рейтинга заявки на участие в конкурсе, при котором представивший ее участник конкурса признается победителем конкурса, и в соответствии с </w:t>
      </w:r>
      <w:hyperlink r:id="rId82" w:history="1">
        <w:r>
          <w:rPr>
            <w:color w:val="0000FF"/>
          </w:rPr>
          <w:t>пунктом 7</w:t>
        </w:r>
      </w:hyperlink>
      <w:r>
        <w:t xml:space="preserve"> Правил определяет размеры субсидий из федерального бюджета участникам конкурса, рейтинги заявок которых превышают указанное минимальное значение.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Минимальное значение рейтинга заявки на участие в конкурсе, при котором представивший ее участник конкурса признается победителем конкурса, определяется Координационным советом, исходя из числа участников конкурса, среднего рейтинга заявок на участие в конкурсе и лимитов бюджетных обязательств, утвержденных Минэкономразвития России на государственную поддержку поддержки социально ориентированных некоммерческих организаций в текущем финансовом году (в форме предоставления субсидий социально ориентированным некоммерческим организациям), и не может быть меньше 50.</w:t>
      </w:r>
    </w:p>
    <w:p w:rsidR="008A6123" w:rsidRDefault="008A6123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Приказа</w:t>
        </w:r>
      </w:hyperlink>
      <w:r>
        <w:t xml:space="preserve"> Минэкономразвития России от 31.01.2013 N 32)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Формирование списка социально ориентированных некоммерческих организаций - победителей конкурса, предусматривающего также размеры предоставляемых субсидий, осуществляется Координационным советом в соответствии с </w:t>
      </w:r>
      <w:hyperlink r:id="rId84" w:history="1">
        <w:r>
          <w:rPr>
            <w:color w:val="0000FF"/>
          </w:rPr>
          <w:t>Правилами</w:t>
        </w:r>
      </w:hyperlink>
      <w:r>
        <w:t xml:space="preserve"> в пределах лимитов бюджетных обязательств, утвержденных Минэкономразвития России на государственную поддержку социально ориентированных некоммерческих организаций в текущем финансовом году (в форме предоставления субсидий социально ориентированным некоммерческим организациям).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В случае возникновения сомнений в обоснованности рейтинга заявки на участие в конкурсе, а также в соответствии участника конкурса или поданной им заявки требованиям, установленным настоящим Порядком, Координационный совет вправе передать заявку конкурсной комиссии для повторного рассмотрения. При повторном рассмотрении заявки конкурсная комиссия в срок не более 5 дней проверяет соблюдение требований, установленных настоящим Порядком, и заново оценивает заявку с учетом обстоятельств, на которые указал Координационный совет. Протокол заседания конкурсной комиссии по результатам повторного рассмотрения заявки на участие в конкурсе передается в Координационный совет.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18. Решение Координационного совета со списком социально ориентированных некоммерческих организаций - победителей конкурса и распределением между ними субсидий из федерального бюджета оформляется протоколом.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19. На основании указанного протокола Минэкономразвития России утверждает распределение субсидий между социально ориентированными некоммерческими организациями, прошедшими конкурсный отбор.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20. Результаты конкурса (список победителей конкурса с указанием размеров субсидий из федерального бюджета) размещаются на сайте Минэкономразвития России в сети Интернет в срок не более 5 дней со дня их утверждения приказом Минэкономразвития России.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21. Минэкономразвития России после издания приказа Минэкономразвития России об утверждении распределения субсидий между социально ориентированными некоммерческими организациями, прошедшими конкурсный отбор, направляет предложение социально ориентированным некоммерческим организациям о подписании соглашения о предоставлении субсидии.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22. Заявки на участие в конкурсе, их рейтинг по результатам рассмотрения конкурсной комиссией и иная информация о проведении конкурса могут размещаться на сайте Минэкономразвития России в сети Интернет, других сайтах в сети Интернет и в средствах массовой информации.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center"/>
        <w:outlineLvl w:val="1"/>
      </w:pPr>
      <w:bookmarkStart w:id="22" w:name="P742"/>
      <w:bookmarkEnd w:id="22"/>
      <w:r>
        <w:lastRenderedPageBreak/>
        <w:t>III. Критерии оценки заявок на участие в конкурсе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23. Заявки на участие в конкурсе оцениваются конкурсной комиссией по следующим критериям и коэффициентам их значимости: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sectPr w:rsidR="008A61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4581"/>
        <w:gridCol w:w="1924"/>
        <w:gridCol w:w="3117"/>
      </w:tblGrid>
      <w:tr w:rsidR="008A6123">
        <w:tc>
          <w:tcPr>
            <w:tcW w:w="662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N</w:t>
            </w:r>
          </w:p>
          <w:p w:rsidR="008A6123" w:rsidRDefault="008A6123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  <w:jc w:val="center"/>
            </w:pPr>
            <w:r>
              <w:t>Критерии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Коэффициент значимости</w:t>
            </w:r>
          </w:p>
        </w:tc>
        <w:tc>
          <w:tcPr>
            <w:tcW w:w="3117" w:type="dxa"/>
          </w:tcPr>
          <w:p w:rsidR="008A6123" w:rsidRDefault="008A6123">
            <w:pPr>
              <w:pStyle w:val="ConsPlusNormal"/>
              <w:jc w:val="center"/>
            </w:pPr>
            <w:r>
              <w:t>Оценка</w:t>
            </w:r>
          </w:p>
        </w:tc>
      </w:tr>
      <w:tr w:rsidR="008A6123">
        <w:tc>
          <w:tcPr>
            <w:tcW w:w="662" w:type="dxa"/>
          </w:tcPr>
          <w:p w:rsidR="008A6123" w:rsidRDefault="008A61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Количество субъектов Российской Федерации, на территории которых были реализованы проекты, осуществляемые социально ориентированной некоммерческой организацией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3117" w:type="dxa"/>
          </w:tcPr>
          <w:p w:rsidR="008A6123" w:rsidRDefault="008A6123">
            <w:pPr>
              <w:pStyle w:val="ConsPlusNormal"/>
            </w:pPr>
            <w:r>
              <w:t>Свыше 20 - 100 баллов.</w:t>
            </w:r>
          </w:p>
          <w:p w:rsidR="008A6123" w:rsidRDefault="008A6123">
            <w:pPr>
              <w:pStyle w:val="ConsPlusNormal"/>
            </w:pPr>
            <w:r>
              <w:t>От 1 до 20 - по 5 баллов за каждый субъект Российской Федерации</w:t>
            </w:r>
          </w:p>
        </w:tc>
      </w:tr>
      <w:tr w:rsidR="008A6123">
        <w:tc>
          <w:tcPr>
            <w:tcW w:w="662" w:type="dxa"/>
          </w:tcPr>
          <w:p w:rsidR="008A6123" w:rsidRDefault="008A61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Соотношение затрат на осуществление программы и предполагаемого эффекта от ее реализации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3117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заявки на участие в конкурсе - от 0 до 100</w:t>
            </w:r>
          </w:p>
        </w:tc>
      </w:tr>
      <w:tr w:rsidR="008A6123">
        <w:tc>
          <w:tcPr>
            <w:tcW w:w="662" w:type="dxa"/>
          </w:tcPr>
          <w:p w:rsidR="008A6123" w:rsidRDefault="008A61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Наличие опыта успешной деятельности по информационной, консультационной и методической поддержке деятельности социально ориентированных некоммерческих организаций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3117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заявки на участие в конкурсе, а также отчетов организации, если она получала субсидии из федерального бюджета от Минэкономразвития России, - от 0 до 100</w:t>
            </w:r>
          </w:p>
        </w:tc>
      </w:tr>
      <w:tr w:rsidR="008A6123">
        <w:tc>
          <w:tcPr>
            <w:tcW w:w="662" w:type="dxa"/>
          </w:tcPr>
          <w:p w:rsidR="008A6123" w:rsidRDefault="008A61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Наличие квалифицированного кадрового потенциала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3117" w:type="dxa"/>
          </w:tcPr>
          <w:p w:rsidR="008A6123" w:rsidRDefault="008A6123">
            <w:pPr>
              <w:pStyle w:val="ConsPlusNormal"/>
            </w:pPr>
            <w:r>
              <w:t>Число баллов определяется конкурсной комиссией по результатам оценки заявки на участие в конкурсе - от 0 до 100</w:t>
            </w:r>
          </w:p>
        </w:tc>
      </w:tr>
      <w:tr w:rsidR="008A6123">
        <w:tc>
          <w:tcPr>
            <w:tcW w:w="662" w:type="dxa"/>
          </w:tcPr>
          <w:p w:rsidR="008A6123" w:rsidRDefault="008A61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1" w:type="dxa"/>
          </w:tcPr>
          <w:p w:rsidR="008A6123" w:rsidRDefault="008A6123">
            <w:pPr>
              <w:pStyle w:val="ConsPlusNormal"/>
            </w:pPr>
            <w:r>
              <w:t>Объем дополнительного софинансирования программы за счет средств бюджетов субъектов Российской Федерации, муниципальных образований и внебюджетных источников</w:t>
            </w:r>
          </w:p>
        </w:tc>
        <w:tc>
          <w:tcPr>
            <w:tcW w:w="1924" w:type="dxa"/>
          </w:tcPr>
          <w:p w:rsidR="008A6123" w:rsidRDefault="008A6123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3117" w:type="dxa"/>
          </w:tcPr>
          <w:p w:rsidR="008A6123" w:rsidRDefault="008A6123">
            <w:pPr>
              <w:pStyle w:val="ConsPlusNormal"/>
            </w:pPr>
            <w:r>
              <w:t>Свыше 50% планируемых расходов на реализацию программы - 100 баллов.</w:t>
            </w:r>
          </w:p>
          <w:p w:rsidR="008A6123" w:rsidRDefault="008A6123">
            <w:pPr>
              <w:pStyle w:val="ConsPlusNormal"/>
            </w:pPr>
            <w:r>
              <w:t xml:space="preserve">От 26 до 50% - 50 баллов плюс 2 балла за каждый процент свыше 25%. 25% - 50 баллов. </w:t>
            </w:r>
            <w:r>
              <w:lastRenderedPageBreak/>
              <w:t>Менее 25% - 0 баллов</w:t>
            </w: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При отсутствии сведений по соответствующему критерию для оценки заявки на участие в конкурсе указывается ноль баллов.</w:t>
      </w:r>
    </w:p>
    <w:p w:rsidR="008A6123" w:rsidRDefault="008A6123">
      <w:pPr>
        <w:pStyle w:val="ConsPlusNormal"/>
        <w:jc w:val="both"/>
      </w:pPr>
      <w:r>
        <w:t xml:space="preserve">(п. 23 в ред. </w:t>
      </w:r>
      <w:hyperlink r:id="rId85" w:history="1">
        <w:r>
          <w:rPr>
            <w:color w:val="0000FF"/>
          </w:rPr>
          <w:t>Приказа</w:t>
        </w:r>
      </w:hyperlink>
      <w:r>
        <w:t xml:space="preserve"> Минэкономразвития России от 17.01.2014 N 11)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right"/>
        <w:outlineLvl w:val="1"/>
      </w:pPr>
      <w:r>
        <w:t>Приложение</w:t>
      </w:r>
    </w:p>
    <w:p w:rsidR="008A6123" w:rsidRDefault="008A6123">
      <w:pPr>
        <w:pStyle w:val="ConsPlusNormal"/>
        <w:jc w:val="right"/>
      </w:pPr>
      <w:r>
        <w:t>к Порядку конкурсного отбора</w:t>
      </w:r>
    </w:p>
    <w:p w:rsidR="008A6123" w:rsidRDefault="008A6123">
      <w:pPr>
        <w:pStyle w:val="ConsPlusNormal"/>
        <w:jc w:val="right"/>
      </w:pPr>
      <w:r>
        <w:t>социально ориентированных</w:t>
      </w:r>
    </w:p>
    <w:p w:rsidR="008A6123" w:rsidRDefault="008A6123">
      <w:pPr>
        <w:pStyle w:val="ConsPlusNormal"/>
        <w:jc w:val="right"/>
      </w:pPr>
      <w:r>
        <w:t>некоммерческих организаций</w:t>
      </w:r>
    </w:p>
    <w:p w:rsidR="008A6123" w:rsidRDefault="008A6123">
      <w:pPr>
        <w:pStyle w:val="ConsPlusNormal"/>
        <w:jc w:val="right"/>
      </w:pPr>
      <w:r>
        <w:t>для предоставления субсидий</w:t>
      </w:r>
    </w:p>
    <w:p w:rsidR="008A6123" w:rsidRDefault="008A6123">
      <w:pPr>
        <w:pStyle w:val="ConsPlusNormal"/>
        <w:jc w:val="right"/>
      </w:pPr>
      <w:r>
        <w:t>из федерального бюджета</w:t>
      </w:r>
    </w:p>
    <w:p w:rsidR="008A6123" w:rsidRDefault="008A6123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17.01.2014 N 11)</w:t>
            </w:r>
          </w:p>
        </w:tc>
      </w:tr>
    </w:tbl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  <w:r>
        <w:t>Рекомендуемый образец</w:t>
      </w:r>
    </w:p>
    <w:p w:rsidR="008A6123" w:rsidRDefault="008A6123">
      <w:pPr>
        <w:pStyle w:val="ConsPlusNormal"/>
        <w:jc w:val="right"/>
      </w:pPr>
    </w:p>
    <w:p w:rsidR="008A6123" w:rsidRDefault="008A6123">
      <w:pPr>
        <w:pStyle w:val="ConsPlusNonformat"/>
        <w:jc w:val="both"/>
      </w:pPr>
      <w:r>
        <w:t>Представляется   в    Министерство   экономического   развития   Российской</w:t>
      </w:r>
    </w:p>
    <w:p w:rsidR="008A6123" w:rsidRDefault="008A6123">
      <w:pPr>
        <w:pStyle w:val="ConsPlusNonformat"/>
        <w:jc w:val="both"/>
      </w:pPr>
      <w:r>
        <w:t>Федерации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bookmarkStart w:id="23" w:name="P795"/>
      <w:bookmarkEnd w:id="23"/>
      <w:r>
        <w:t xml:space="preserve">                                 ЗАЯВЛЕНИЕ</w:t>
      </w:r>
    </w:p>
    <w:p w:rsidR="008A6123" w:rsidRDefault="008A6123">
      <w:pPr>
        <w:pStyle w:val="ConsPlusNonformat"/>
        <w:jc w:val="both"/>
      </w:pPr>
      <w:r>
        <w:t xml:space="preserve">         на участие в конкурсном отборе социально ориентированных</w:t>
      </w:r>
    </w:p>
    <w:p w:rsidR="008A6123" w:rsidRDefault="008A6123">
      <w:pPr>
        <w:pStyle w:val="ConsPlusNonformat"/>
        <w:jc w:val="both"/>
      </w:pPr>
      <w:r>
        <w:t xml:space="preserve">          некоммерческих организаций для предоставления субсидий</w:t>
      </w:r>
    </w:p>
    <w:p w:rsidR="008A6123" w:rsidRDefault="008A6123">
      <w:pPr>
        <w:pStyle w:val="ConsPlusNonformat"/>
        <w:jc w:val="both"/>
      </w:pPr>
      <w:r>
        <w:t xml:space="preserve">                          из федерального бюджета</w:t>
      </w:r>
    </w:p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nformat"/>
        <w:jc w:val="both"/>
      </w:pPr>
      <w:r>
        <w:t xml:space="preserve">             (полное наименование некоммерческой организации)</w:t>
      </w:r>
    </w:p>
    <w:p w:rsidR="008A6123" w:rsidRDefault="008A6123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0"/>
        <w:gridCol w:w="3972"/>
        <w:gridCol w:w="2628"/>
      </w:tblGrid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lastRenderedPageBreak/>
              <w:t>Сокращенное наименование некоммерческой организации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Организационно-правовая форма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Дата регистрации (при создании до 1 июля 2002 г.)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Дата внесения записи о создании в Единый государственный реестр юридических лиц (при создании после 1 июля 2002 г.)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Код по Общероссийскому классификатору продукции (ОКПО)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 xml:space="preserve">Код(ы) по Общероссийскому </w:t>
            </w:r>
            <w:hyperlink r:id="rId87" w:history="1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внешнеэкономической деятельности (ОКВЭД)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Индивидуальный номер налогоплательщика (ИНН)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Код причины постановки на учет (КПП)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Номер расчетного счета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Наименование банка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lastRenderedPageBreak/>
              <w:t>Банковский идентификационный код (БИК)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Номер корреспондентского счета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Адрес (место нахождения) постоянно действующего органа организации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Почтовый адрес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Телефон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Сайт в сети Интернет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Наименование должности руководителя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Фамилия, имя, отчество руководителя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Телефон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Фамилия, имя, отчество главного бухгалтера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Телефон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 xml:space="preserve">Фамилия, имя, отчество </w:t>
            </w:r>
            <w:r>
              <w:lastRenderedPageBreak/>
              <w:t>руководителя программы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lastRenderedPageBreak/>
              <w:t>Телефон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Количество и наименования субъектов Российской Федерации, на территории которых были реализованы проекты организации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Численность работников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Численность добровольцев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Численность учредителей (участников, членов)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Общая сумма денежных средств, полученных организацией в предыдущем году, тыс. рублей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в том числе:</w:t>
            </w:r>
          </w:p>
          <w:p w:rsidR="008A6123" w:rsidRDefault="008A6123">
            <w:pPr>
              <w:pStyle w:val="ConsPlusNormal"/>
            </w:pPr>
            <w:r>
              <w:t>гранты российских некоммерческих организаций, тыс. рублей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пожертвования российских организаций, тыс. рублей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пожертвования физических лиц, тыс. рублей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средства, предоставленные из федерального бюджета, тыс. рублей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средства, предоставленные из бюджетов субъектов Российской Федерации, местных бюджетов, тыс. рублей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доход от целевого капитала, тыс. рублей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7152" w:type="dxa"/>
            <w:gridSpan w:val="2"/>
          </w:tcPr>
          <w:p w:rsidR="008A6123" w:rsidRDefault="008A6123">
            <w:pPr>
              <w:pStyle w:val="ConsPlusNormal"/>
            </w:pPr>
            <w:r>
              <w:t>иные поступления, тыс. руб.</w:t>
            </w:r>
          </w:p>
        </w:tc>
        <w:tc>
          <w:tcPr>
            <w:tcW w:w="2628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  <w:r>
              <w:t>Информация о видах деятельности, осуществляемых некоммерческой организацией</w:t>
            </w:r>
          </w:p>
        </w:tc>
      </w:tr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0"/>
        <w:gridCol w:w="2537"/>
        <w:gridCol w:w="4063"/>
      </w:tblGrid>
      <w:tr w:rsidR="008A6123">
        <w:tc>
          <w:tcPr>
            <w:tcW w:w="9780" w:type="dxa"/>
            <w:gridSpan w:val="3"/>
          </w:tcPr>
          <w:p w:rsidR="008A6123" w:rsidRDefault="008A6123">
            <w:pPr>
              <w:pStyle w:val="ConsPlusNormal"/>
              <w:jc w:val="center"/>
            </w:pPr>
            <w:r>
              <w:t>Информация о программе, для осуществления мероприятий которой запрашивается субсидия из федерального бюджета</w:t>
            </w: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0" w:type="dxa"/>
          </w:tcPr>
          <w:p w:rsidR="008A6123" w:rsidRDefault="008A6123">
            <w:pPr>
              <w:pStyle w:val="ConsPlusNormal"/>
            </w:pPr>
            <w:r>
              <w:t>Количество и наименования субъектов Российской Федерации, на территории которых будет реализовываться программа</w:t>
            </w:r>
          </w:p>
        </w:tc>
        <w:tc>
          <w:tcPr>
            <w:tcW w:w="6600" w:type="dxa"/>
            <w:gridSpan w:val="2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717" w:type="dxa"/>
            <w:gridSpan w:val="2"/>
          </w:tcPr>
          <w:p w:rsidR="008A6123" w:rsidRDefault="008A6123">
            <w:pPr>
              <w:pStyle w:val="ConsPlusNormal"/>
            </w:pPr>
            <w:r>
              <w:t>Сроки реализации программы</w:t>
            </w:r>
          </w:p>
        </w:tc>
        <w:tc>
          <w:tcPr>
            <w:tcW w:w="4063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717" w:type="dxa"/>
            <w:gridSpan w:val="2"/>
          </w:tcPr>
          <w:p w:rsidR="008A6123" w:rsidRDefault="008A6123">
            <w:pPr>
              <w:pStyle w:val="ConsPlusNormal"/>
            </w:pPr>
            <w:r>
              <w:t>Сроки реализации мероприятий программы, для осуществления которых запрашивается субсидия из федерального бюджета</w:t>
            </w:r>
          </w:p>
        </w:tc>
        <w:tc>
          <w:tcPr>
            <w:tcW w:w="4063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717" w:type="dxa"/>
            <w:gridSpan w:val="2"/>
          </w:tcPr>
          <w:p w:rsidR="008A6123" w:rsidRDefault="008A6123">
            <w:pPr>
              <w:pStyle w:val="ConsPlusNormal"/>
            </w:pPr>
            <w:r>
              <w:t xml:space="preserve">Общая сумма планируемых расходов на реализацию программы </w:t>
            </w:r>
            <w:hyperlink w:anchor="P948" w:history="1">
              <w:r>
                <w:rPr>
                  <w:color w:val="0000FF"/>
                </w:rPr>
                <w:t>&lt;1&gt;</w:t>
              </w:r>
            </w:hyperlink>
            <w:r>
              <w:t>, рублей</w:t>
            </w:r>
          </w:p>
        </w:tc>
        <w:tc>
          <w:tcPr>
            <w:tcW w:w="4063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717" w:type="dxa"/>
            <w:gridSpan w:val="2"/>
          </w:tcPr>
          <w:p w:rsidR="008A6123" w:rsidRDefault="008A6123">
            <w:pPr>
              <w:pStyle w:val="ConsPlusNormal"/>
            </w:pPr>
            <w:r>
              <w:t>Запрашиваемый размер субсидии из федерального бюджета, рублей</w:t>
            </w:r>
          </w:p>
        </w:tc>
        <w:tc>
          <w:tcPr>
            <w:tcW w:w="4063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717" w:type="dxa"/>
            <w:gridSpan w:val="2"/>
          </w:tcPr>
          <w:p w:rsidR="008A6123" w:rsidRDefault="008A6123">
            <w:pPr>
              <w:pStyle w:val="ConsPlusNormal"/>
            </w:pPr>
            <w:r>
              <w:t>Предполагаемая сумма софинансирования программы за счет средств бюджетов субъектов Российской Федерации, местных бюджетов, рублей</w:t>
            </w:r>
          </w:p>
        </w:tc>
        <w:tc>
          <w:tcPr>
            <w:tcW w:w="4063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717" w:type="dxa"/>
            <w:gridSpan w:val="2"/>
          </w:tcPr>
          <w:p w:rsidR="008A6123" w:rsidRDefault="008A6123">
            <w:pPr>
              <w:pStyle w:val="ConsPlusNormal"/>
            </w:pPr>
            <w:r>
              <w:t>Предполагаемая сумма софинансирования программы за счет внебюджетных источников, рублей</w:t>
            </w:r>
          </w:p>
        </w:tc>
        <w:tc>
          <w:tcPr>
            <w:tcW w:w="4063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717" w:type="dxa"/>
            <w:gridSpan w:val="2"/>
          </w:tcPr>
          <w:p w:rsidR="008A6123" w:rsidRDefault="008A6123">
            <w:pPr>
              <w:pStyle w:val="ConsPlusNormal"/>
            </w:pPr>
            <w:r>
              <w:lastRenderedPageBreak/>
              <w:t>Приоритетное направление поддержки социально ориентированных некоммерческих организаций, которому соответствуют мероприятия программы</w:t>
            </w:r>
          </w:p>
        </w:tc>
        <w:tc>
          <w:tcPr>
            <w:tcW w:w="4063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717" w:type="dxa"/>
            <w:gridSpan w:val="2"/>
          </w:tcPr>
          <w:p w:rsidR="008A6123" w:rsidRDefault="008A6123">
            <w:pPr>
              <w:pStyle w:val="ConsPlusNormal"/>
            </w:pPr>
            <w:r>
              <w:t>Вид деятельности социально ориентированных некоммерческих организаций, которому соответствуют мероприятия программы</w:t>
            </w:r>
          </w:p>
        </w:tc>
        <w:tc>
          <w:tcPr>
            <w:tcW w:w="4063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  <w:r>
              <w:t>Цель программы</w:t>
            </w:r>
          </w:p>
        </w:tc>
      </w:tr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  <w:r>
              <w:t>Задачи программы</w:t>
            </w:r>
          </w:p>
        </w:tc>
      </w:tr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  <w:r>
              <w:t>Основные мероприятия программы</w:t>
            </w:r>
          </w:p>
        </w:tc>
      </w:tr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  <w:r>
              <w:t>Непосредственные результаты программы</w:t>
            </w:r>
          </w:p>
        </w:tc>
      </w:tr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  <w:r>
              <w:t>Ожидаемые конечные результаты программы</w:t>
            </w:r>
          </w:p>
        </w:tc>
      </w:tr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Краткое описание опыта некоммерческой организации по информационной, консультационной и методической поддержке деятельности социально ориентированных некоммерческих организаций</w:t>
            </w:r>
          </w:p>
        </w:tc>
      </w:tr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  <w:r>
              <w:t>Краткое описание кадрового потенциала некоммерческой организации</w:t>
            </w:r>
          </w:p>
        </w:tc>
      </w:tr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r>
        <w:t xml:space="preserve">    Достоверность  информации  (в  том  числе документов), представленной в</w:t>
      </w:r>
    </w:p>
    <w:p w:rsidR="008A6123" w:rsidRDefault="008A6123">
      <w:pPr>
        <w:pStyle w:val="ConsPlusNonformat"/>
        <w:jc w:val="both"/>
      </w:pPr>
      <w:r>
        <w:t>составе  заявки  на  участие  в конкурсном отборе социально ориентированных</w:t>
      </w:r>
    </w:p>
    <w:p w:rsidR="008A6123" w:rsidRDefault="008A6123">
      <w:pPr>
        <w:pStyle w:val="ConsPlusNonformat"/>
        <w:jc w:val="both"/>
      </w:pPr>
      <w:r>
        <w:t>некоммерческих  организаций  для  предоставления  субсидий  из федерального</w:t>
      </w:r>
    </w:p>
    <w:p w:rsidR="008A6123" w:rsidRDefault="008A6123">
      <w:pPr>
        <w:pStyle w:val="ConsPlusNonformat"/>
        <w:jc w:val="both"/>
      </w:pPr>
      <w:r>
        <w:t>бюджета    на    государственную    поддержку   социально   ориентированных</w:t>
      </w:r>
    </w:p>
    <w:p w:rsidR="008A6123" w:rsidRDefault="008A6123">
      <w:pPr>
        <w:pStyle w:val="ConsPlusNonformat"/>
        <w:jc w:val="both"/>
      </w:pPr>
      <w:r>
        <w:t>некоммерческих организаций, подтверждаю.</w:t>
      </w:r>
    </w:p>
    <w:p w:rsidR="008A6123" w:rsidRDefault="008A6123">
      <w:pPr>
        <w:pStyle w:val="ConsPlusNonformat"/>
        <w:jc w:val="both"/>
      </w:pPr>
      <w:r>
        <w:t xml:space="preserve">    С   условиями   конкурсного   отбора   и   предоставления  субсидии  из</w:t>
      </w:r>
    </w:p>
    <w:p w:rsidR="008A6123" w:rsidRDefault="008A6123">
      <w:pPr>
        <w:pStyle w:val="ConsPlusNonformat"/>
        <w:jc w:val="both"/>
      </w:pPr>
      <w:r>
        <w:t>федерального бюджета ознакомлен и согласен.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_____________________________________  ___________  _______________________</w:t>
      </w:r>
    </w:p>
    <w:p w:rsidR="008A6123" w:rsidRDefault="008A6123">
      <w:pPr>
        <w:pStyle w:val="ConsPlusNonformat"/>
        <w:jc w:val="both"/>
      </w:pPr>
      <w:r>
        <w:t>(наименование должности руководителя    (подпись)     (фамилия, инициалы)</w:t>
      </w:r>
    </w:p>
    <w:p w:rsidR="008A6123" w:rsidRDefault="008A6123">
      <w:pPr>
        <w:pStyle w:val="ConsPlusNonformat"/>
        <w:jc w:val="both"/>
      </w:pPr>
      <w:r>
        <w:t xml:space="preserve">    некоммерческой организации)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"__" ____________ 20__ г.      м.п.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--------------------------------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24" w:name="P948"/>
      <w:bookmarkEnd w:id="24"/>
      <w:r>
        <w:t>&lt;1&gt; Планируемые расходы на реализацию программы указываются в приложении к настоящему заявлению.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right"/>
        <w:outlineLvl w:val="2"/>
      </w:pPr>
      <w:r>
        <w:t>Приложение</w:t>
      </w:r>
    </w:p>
    <w:p w:rsidR="008A6123" w:rsidRDefault="008A6123">
      <w:pPr>
        <w:pStyle w:val="ConsPlusNormal"/>
        <w:jc w:val="right"/>
      </w:pPr>
      <w:r>
        <w:t>к заявлению на участие</w:t>
      </w:r>
    </w:p>
    <w:p w:rsidR="008A6123" w:rsidRDefault="008A6123">
      <w:pPr>
        <w:pStyle w:val="ConsPlusNormal"/>
        <w:jc w:val="right"/>
      </w:pPr>
      <w:r>
        <w:t>в конкурсном отборе социально</w:t>
      </w:r>
    </w:p>
    <w:p w:rsidR="008A6123" w:rsidRDefault="008A6123">
      <w:pPr>
        <w:pStyle w:val="ConsPlusNormal"/>
        <w:jc w:val="right"/>
      </w:pPr>
      <w:r>
        <w:t>ориентированных некоммерческих</w:t>
      </w:r>
    </w:p>
    <w:p w:rsidR="008A6123" w:rsidRDefault="008A6123">
      <w:pPr>
        <w:pStyle w:val="ConsPlusNormal"/>
        <w:jc w:val="right"/>
      </w:pPr>
      <w:r>
        <w:t>организаций для предоставления</w:t>
      </w:r>
    </w:p>
    <w:p w:rsidR="008A6123" w:rsidRDefault="008A6123">
      <w:pPr>
        <w:pStyle w:val="ConsPlusNormal"/>
        <w:jc w:val="right"/>
      </w:pPr>
      <w:r>
        <w:t>субсидий из федерального бюджета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 xml:space="preserve">                Планируемые расходы на реализацию программы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sectPr w:rsidR="008A61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6"/>
        <w:gridCol w:w="4230"/>
        <w:gridCol w:w="1525"/>
        <w:gridCol w:w="2644"/>
        <w:gridCol w:w="2209"/>
      </w:tblGrid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4230" w:type="dxa"/>
          </w:tcPr>
          <w:p w:rsidR="008A6123" w:rsidRDefault="008A6123">
            <w:pPr>
              <w:pStyle w:val="ConsPlusNormal"/>
              <w:jc w:val="center"/>
            </w:pPr>
            <w:r>
              <w:t>Статья расходов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 расходов, руб.</w:t>
            </w: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  <w:r>
              <w:t>Предполагаемая сумма софинансирования, руб.</w:t>
            </w: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Запрашиваемый размер субсидии из федерального бюджета, руб.:</w:t>
            </w: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Административные расходы: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Оплата труда штатных работников, участвующих в реализации программы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Страховые взносы в государственные внебюджетные фонды за штатных работников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Текущие расходы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Приобретение основных средств и программного обеспечения: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Приобретение оборудования и прав на использование программ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Приобретение прочих основных средств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Непосредственные расходы на реализацию программы: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Вознаграждения лицам, привлекаемым по гражданско-правовым договорам, и страховые взносы в государственные внебюджетные фонды с таких вознаграждений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Командировочные расходы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 xml:space="preserve">Аренда помещений, оборудования для </w:t>
            </w:r>
            <w:r>
              <w:lastRenderedPageBreak/>
              <w:t>проведения мероприятий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Издательские расходы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Прочие расходы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9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4230" w:type="dxa"/>
          </w:tcPr>
          <w:p w:rsidR="008A6123" w:rsidRDefault="008A6123">
            <w:pPr>
              <w:pStyle w:val="ConsPlusNormal"/>
            </w:pPr>
            <w:r>
              <w:t>ИТОГО:</w:t>
            </w:r>
          </w:p>
        </w:tc>
        <w:tc>
          <w:tcPr>
            <w:tcW w:w="152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64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209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 xml:space="preserve">                        Постатейная смета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 xml:space="preserve">                       1. Административные расходы: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1.1. Оплата труда штатных работников, участвующих в реализации программы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4"/>
        <w:gridCol w:w="1564"/>
        <w:gridCol w:w="1609"/>
        <w:gridCol w:w="1594"/>
        <w:gridCol w:w="1624"/>
        <w:gridCol w:w="1009"/>
        <w:gridCol w:w="2704"/>
        <w:gridCol w:w="2134"/>
      </w:tblGrid>
      <w:tr w:rsidR="008A6123">
        <w:tc>
          <w:tcPr>
            <w:tcW w:w="2014" w:type="dxa"/>
          </w:tcPr>
          <w:p w:rsidR="008A6123" w:rsidRDefault="008A6123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1564" w:type="dxa"/>
          </w:tcPr>
          <w:p w:rsidR="008A6123" w:rsidRDefault="008A6123">
            <w:pPr>
              <w:pStyle w:val="ConsPlusNormal"/>
              <w:jc w:val="center"/>
            </w:pPr>
            <w:r>
              <w:t>Заработная плата, руб. в месяц</w:t>
            </w:r>
          </w:p>
        </w:tc>
        <w:tc>
          <w:tcPr>
            <w:tcW w:w="1609" w:type="dxa"/>
          </w:tcPr>
          <w:p w:rsidR="008A6123" w:rsidRDefault="008A6123">
            <w:pPr>
              <w:pStyle w:val="ConsPlusNormal"/>
              <w:jc w:val="center"/>
            </w:pPr>
            <w:r>
              <w:t>Процент занятости в реализации программы</w:t>
            </w:r>
          </w:p>
        </w:tc>
        <w:tc>
          <w:tcPr>
            <w:tcW w:w="1594" w:type="dxa"/>
          </w:tcPr>
          <w:p w:rsidR="008A6123" w:rsidRDefault="008A6123">
            <w:pPr>
              <w:pStyle w:val="ConsPlusNormal"/>
              <w:jc w:val="center"/>
            </w:pPr>
            <w:r>
              <w:t>Оплата труда по программе, руб. в месяц</w:t>
            </w: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Количество месяцев</w:t>
            </w: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 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 руб.</w:t>
            </w:r>
          </w:p>
        </w:tc>
      </w:tr>
      <w:tr w:rsidR="008A6123">
        <w:tc>
          <w:tcPr>
            <w:tcW w:w="201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5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01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5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01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5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6781" w:type="dxa"/>
            <w:gridSpan w:val="4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1.2.  Страховые  взносы в государственные  внебюджетные  фонды  за  штатных</w:t>
      </w:r>
    </w:p>
    <w:p w:rsidR="008A6123" w:rsidRDefault="008A6123">
      <w:pPr>
        <w:pStyle w:val="ConsPlusNonformat"/>
        <w:jc w:val="both"/>
      </w:pPr>
      <w:r>
        <w:t>работников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6"/>
        <w:gridCol w:w="1384"/>
        <w:gridCol w:w="1086"/>
        <w:gridCol w:w="2704"/>
        <w:gridCol w:w="2134"/>
      </w:tblGrid>
      <w:tr w:rsidR="008A6123">
        <w:tc>
          <w:tcPr>
            <w:tcW w:w="389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8A6123" w:rsidRDefault="008A6123">
            <w:pPr>
              <w:pStyle w:val="ConsPlusNormal"/>
              <w:jc w:val="center"/>
            </w:pPr>
            <w:r>
              <w:t>Тариф, проценты</w:t>
            </w:r>
          </w:p>
        </w:tc>
        <w:tc>
          <w:tcPr>
            <w:tcW w:w="1086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 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 руб.</w:t>
            </w:r>
          </w:p>
        </w:tc>
      </w:tr>
      <w:tr w:rsidR="008A6123">
        <w:tc>
          <w:tcPr>
            <w:tcW w:w="3896" w:type="dxa"/>
          </w:tcPr>
          <w:p w:rsidR="008A6123" w:rsidRDefault="008A6123">
            <w:pPr>
              <w:pStyle w:val="ConsPlusNormal"/>
            </w:pPr>
            <w:r>
              <w:lastRenderedPageBreak/>
              <w:t>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</w:t>
            </w:r>
          </w:p>
        </w:tc>
        <w:tc>
          <w:tcPr>
            <w:tcW w:w="138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8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3896" w:type="dxa"/>
          </w:tcPr>
          <w:p w:rsidR="008A6123" w:rsidRDefault="008A6123">
            <w:pPr>
              <w:pStyle w:val="ConsPlusNormal"/>
            </w:pPr>
            <w:r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38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8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3896" w:type="dxa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384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8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1.3. Текущие расходы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9"/>
        <w:gridCol w:w="994"/>
        <w:gridCol w:w="1624"/>
        <w:gridCol w:w="1009"/>
        <w:gridCol w:w="2704"/>
        <w:gridCol w:w="2134"/>
      </w:tblGrid>
      <w:tr w:rsidR="008A6123">
        <w:tc>
          <w:tcPr>
            <w:tcW w:w="273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994" w:type="dxa"/>
          </w:tcPr>
          <w:p w:rsidR="008A6123" w:rsidRDefault="008A6123">
            <w:pPr>
              <w:pStyle w:val="ConsPlusNormal"/>
              <w:jc w:val="center"/>
            </w:pPr>
            <w:r>
              <w:t>Сумма в месяц,</w:t>
            </w:r>
          </w:p>
          <w:p w:rsidR="008A6123" w:rsidRDefault="008A6123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Количество месяцев</w:t>
            </w: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 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 руб.</w:t>
            </w:r>
          </w:p>
        </w:tc>
      </w:tr>
      <w:tr w:rsidR="008A6123">
        <w:tc>
          <w:tcPr>
            <w:tcW w:w="2739" w:type="dxa"/>
          </w:tcPr>
          <w:p w:rsidR="008A6123" w:rsidRDefault="008A6123">
            <w:pPr>
              <w:pStyle w:val="ConsPlusNormal"/>
            </w:pPr>
            <w:r>
              <w:t xml:space="preserve">Аренда помещения </w:t>
            </w:r>
            <w:hyperlink w:anchor="P116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739" w:type="dxa"/>
          </w:tcPr>
          <w:p w:rsidR="008A6123" w:rsidRDefault="008A6123">
            <w:pPr>
              <w:pStyle w:val="ConsPlusNormal"/>
            </w:pPr>
            <w:r>
              <w:t>Оплата коммунальных услуг</w:t>
            </w:r>
          </w:p>
        </w:tc>
        <w:tc>
          <w:tcPr>
            <w:tcW w:w="9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739" w:type="dxa"/>
          </w:tcPr>
          <w:p w:rsidR="008A6123" w:rsidRDefault="008A6123">
            <w:pPr>
              <w:pStyle w:val="ConsPlusNormal"/>
            </w:pPr>
            <w:r>
              <w:t>Приобретение канцелярских товаров и расходных материалов</w:t>
            </w:r>
          </w:p>
        </w:tc>
        <w:tc>
          <w:tcPr>
            <w:tcW w:w="9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739" w:type="dxa"/>
          </w:tcPr>
          <w:p w:rsidR="008A6123" w:rsidRDefault="008A6123">
            <w:pPr>
              <w:pStyle w:val="ConsPlusNormal"/>
            </w:pPr>
            <w:r>
              <w:t xml:space="preserve">Оплата услуг связи (телефон, доступ в сеть </w:t>
            </w:r>
            <w:r>
              <w:lastRenderedPageBreak/>
              <w:t>Интернет)</w:t>
            </w:r>
          </w:p>
        </w:tc>
        <w:tc>
          <w:tcPr>
            <w:tcW w:w="9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739" w:type="dxa"/>
          </w:tcPr>
          <w:p w:rsidR="008A6123" w:rsidRDefault="008A6123">
            <w:pPr>
              <w:pStyle w:val="ConsPlusNormal"/>
            </w:pPr>
            <w:r>
              <w:lastRenderedPageBreak/>
              <w:t>Оплата банковских услуг</w:t>
            </w:r>
          </w:p>
        </w:tc>
        <w:tc>
          <w:tcPr>
            <w:tcW w:w="9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73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3733" w:type="dxa"/>
            <w:gridSpan w:val="2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 xml:space="preserve">    --------------------------------</w:t>
      </w:r>
    </w:p>
    <w:p w:rsidR="008A6123" w:rsidRDefault="008A6123">
      <w:pPr>
        <w:pStyle w:val="ConsPlusNonformat"/>
        <w:jc w:val="both"/>
      </w:pPr>
      <w:bookmarkStart w:id="25" w:name="P1165"/>
      <w:bookmarkEnd w:id="25"/>
      <w:r>
        <w:t xml:space="preserve">    &lt;*&gt;  В  части  площади,  необходимой  для реализации программы, указать</w:t>
      </w:r>
    </w:p>
    <w:p w:rsidR="008A6123" w:rsidRDefault="008A6123">
      <w:pPr>
        <w:pStyle w:val="ConsPlusNonformat"/>
        <w:jc w:val="both"/>
      </w:pPr>
      <w:r>
        <w:t>площадь  и размер арендной платы за один кв. м. Расходы на аренду помещений</w:t>
      </w:r>
    </w:p>
    <w:p w:rsidR="008A6123" w:rsidRDefault="008A6123">
      <w:pPr>
        <w:pStyle w:val="ConsPlusNonformat"/>
        <w:jc w:val="both"/>
      </w:pPr>
      <w:r>
        <w:t xml:space="preserve">для  проведения  отдельных  мероприятий  указываются  в </w:t>
      </w:r>
      <w:hyperlink w:anchor="P1230" w:history="1">
        <w:r>
          <w:rPr>
            <w:color w:val="0000FF"/>
          </w:rPr>
          <w:t>разделе 3</w:t>
        </w:r>
      </w:hyperlink>
      <w:r>
        <w:t xml:space="preserve"> настоящей</w:t>
      </w:r>
    </w:p>
    <w:p w:rsidR="008A6123" w:rsidRDefault="008A6123">
      <w:pPr>
        <w:pStyle w:val="ConsPlusNonformat"/>
        <w:jc w:val="both"/>
      </w:pPr>
      <w:r>
        <w:t>сметы.  В  случае  изменения  арендуемой площади в течение срока реализации</w:t>
      </w:r>
    </w:p>
    <w:p w:rsidR="008A6123" w:rsidRDefault="008A6123">
      <w:pPr>
        <w:pStyle w:val="ConsPlusNonformat"/>
        <w:jc w:val="both"/>
      </w:pPr>
      <w:r>
        <w:t>программы указывается средняя сумма в месяц или расходы на аренду помещения</w:t>
      </w:r>
    </w:p>
    <w:p w:rsidR="008A6123" w:rsidRDefault="008A6123">
      <w:pPr>
        <w:pStyle w:val="ConsPlusNonformat"/>
        <w:jc w:val="both"/>
      </w:pPr>
      <w:r>
        <w:t>приводятся в нескольких строках.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 xml:space="preserve">       2. Приобретение основных средств и программного обеспечения: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2.1. Приобретение оборудования и прав на использование программ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0"/>
        <w:gridCol w:w="1519"/>
        <w:gridCol w:w="1624"/>
        <w:gridCol w:w="1023"/>
        <w:gridCol w:w="2704"/>
        <w:gridCol w:w="2134"/>
      </w:tblGrid>
      <w:tr w:rsidR="008A6123">
        <w:tc>
          <w:tcPr>
            <w:tcW w:w="220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  <w:r>
              <w:t>Стоимость единицы, руб.</w:t>
            </w: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023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 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 руб.</w:t>
            </w:r>
          </w:p>
        </w:tc>
      </w:tr>
      <w:tr w:rsidR="008A6123">
        <w:tc>
          <w:tcPr>
            <w:tcW w:w="220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23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20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23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3719" w:type="dxa"/>
            <w:gridSpan w:val="2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23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2.2. Приобретение прочих основных средств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7"/>
        <w:gridCol w:w="1519"/>
        <w:gridCol w:w="1624"/>
        <w:gridCol w:w="1016"/>
        <w:gridCol w:w="2704"/>
        <w:gridCol w:w="2134"/>
      </w:tblGrid>
      <w:tr w:rsidR="008A6123">
        <w:tc>
          <w:tcPr>
            <w:tcW w:w="2207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  <w:r>
              <w:t>Стоимость единицы, руб.</w:t>
            </w: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016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 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 руб.</w:t>
            </w:r>
          </w:p>
        </w:tc>
      </w:tr>
      <w:tr w:rsidR="008A6123">
        <w:tc>
          <w:tcPr>
            <w:tcW w:w="220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1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20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1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3726" w:type="dxa"/>
            <w:gridSpan w:val="2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1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bookmarkStart w:id="26" w:name="P1230"/>
      <w:bookmarkEnd w:id="26"/>
      <w:r>
        <w:t xml:space="preserve">           3. Непосредственные расходы на реализацию программы: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3.1.   Вознаграждения    лицам,    привлекаемым    по   гражданско-правовым</w:t>
      </w:r>
    </w:p>
    <w:p w:rsidR="008A6123" w:rsidRDefault="008A6123">
      <w:pPr>
        <w:pStyle w:val="ConsPlusNonformat"/>
        <w:jc w:val="both"/>
      </w:pPr>
      <w:r>
        <w:t>договорам,  и страховые взносы в государственные внебюджетные фонды с таких</w:t>
      </w:r>
    </w:p>
    <w:p w:rsidR="008A6123" w:rsidRDefault="008A6123">
      <w:pPr>
        <w:pStyle w:val="ConsPlusNonformat"/>
        <w:jc w:val="both"/>
      </w:pPr>
      <w:r>
        <w:t>вознаграждений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9"/>
        <w:gridCol w:w="2329"/>
        <w:gridCol w:w="1504"/>
        <w:gridCol w:w="1009"/>
        <w:gridCol w:w="2704"/>
        <w:gridCol w:w="2134"/>
      </w:tblGrid>
      <w:tr w:rsidR="008A6123">
        <w:tc>
          <w:tcPr>
            <w:tcW w:w="1939" w:type="dxa"/>
          </w:tcPr>
          <w:p w:rsidR="008A6123" w:rsidRDefault="008A6123">
            <w:pPr>
              <w:pStyle w:val="ConsPlusNormal"/>
              <w:jc w:val="center"/>
            </w:pPr>
            <w:r>
              <w:t>Выполняемые работы (оказываемые услуги)</w:t>
            </w:r>
          </w:p>
        </w:tc>
        <w:tc>
          <w:tcPr>
            <w:tcW w:w="2329" w:type="dxa"/>
          </w:tcPr>
          <w:p w:rsidR="008A6123" w:rsidRDefault="008A6123">
            <w:pPr>
              <w:pStyle w:val="ConsPlusNormal"/>
              <w:jc w:val="center"/>
            </w:pPr>
            <w:r>
              <w:t>Вознаграждение, руб.</w:t>
            </w:r>
          </w:p>
        </w:tc>
        <w:tc>
          <w:tcPr>
            <w:tcW w:w="1504" w:type="dxa"/>
          </w:tcPr>
          <w:p w:rsidR="008A6123" w:rsidRDefault="008A6123">
            <w:pPr>
              <w:pStyle w:val="ConsPlusNormal"/>
              <w:jc w:val="center"/>
            </w:pPr>
            <w:r>
              <w:t>Страховые взносы,</w:t>
            </w:r>
          </w:p>
          <w:p w:rsidR="008A6123" w:rsidRDefault="008A6123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 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</w:t>
            </w:r>
          </w:p>
          <w:p w:rsidR="008A6123" w:rsidRDefault="008A6123">
            <w:pPr>
              <w:pStyle w:val="ConsPlusNormal"/>
              <w:jc w:val="center"/>
            </w:pPr>
            <w:r>
              <w:t>руб.</w:t>
            </w:r>
          </w:p>
        </w:tc>
      </w:tr>
      <w:tr w:rsidR="008A6123">
        <w:tc>
          <w:tcPr>
            <w:tcW w:w="193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232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5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193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232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5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4268" w:type="dxa"/>
            <w:gridSpan w:val="2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504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3.2. Командировочные расходы</w:t>
      </w:r>
    </w:p>
    <w:p w:rsidR="008A6123" w:rsidRDefault="008A6123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4"/>
        <w:gridCol w:w="1594"/>
        <w:gridCol w:w="1669"/>
        <w:gridCol w:w="1474"/>
        <w:gridCol w:w="1624"/>
        <w:gridCol w:w="1009"/>
        <w:gridCol w:w="2704"/>
        <w:gridCol w:w="2134"/>
      </w:tblGrid>
      <w:tr w:rsidR="008A6123">
        <w:tc>
          <w:tcPr>
            <w:tcW w:w="2014" w:type="dxa"/>
          </w:tcPr>
          <w:p w:rsidR="008A6123" w:rsidRDefault="008A6123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1594" w:type="dxa"/>
          </w:tcPr>
          <w:p w:rsidR="008A6123" w:rsidRDefault="008A6123">
            <w:pPr>
              <w:pStyle w:val="ConsPlusNormal"/>
              <w:jc w:val="center"/>
            </w:pPr>
            <w:r>
              <w:t xml:space="preserve">Расходы по проезду до </w:t>
            </w:r>
            <w:r>
              <w:lastRenderedPageBreak/>
              <w:t>места назначения и обратно, руб.</w:t>
            </w:r>
          </w:p>
        </w:tc>
        <w:tc>
          <w:tcPr>
            <w:tcW w:w="1669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 xml:space="preserve">Расходы по найму жилого </w:t>
            </w:r>
            <w:r>
              <w:lastRenderedPageBreak/>
              <w:t>помещения, руб. в день</w:t>
            </w:r>
          </w:p>
        </w:tc>
        <w:tc>
          <w:tcPr>
            <w:tcW w:w="1474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Суточные, руб. в день</w:t>
            </w: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Количество дней</w:t>
            </w: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</w:t>
            </w:r>
          </w:p>
          <w:p w:rsidR="008A6123" w:rsidRDefault="008A6123">
            <w:pPr>
              <w:pStyle w:val="ConsPlusNormal"/>
              <w:jc w:val="center"/>
            </w:pPr>
            <w:r>
              <w:lastRenderedPageBreak/>
              <w:t>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</w:t>
            </w:r>
          </w:p>
          <w:p w:rsidR="008A6123" w:rsidRDefault="008A6123">
            <w:pPr>
              <w:pStyle w:val="ConsPlusNormal"/>
              <w:jc w:val="center"/>
            </w:pPr>
            <w:r>
              <w:t>руб.</w:t>
            </w:r>
          </w:p>
        </w:tc>
      </w:tr>
      <w:tr w:rsidR="008A6123">
        <w:tc>
          <w:tcPr>
            <w:tcW w:w="201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6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01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9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6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6751" w:type="dxa"/>
            <w:gridSpan w:val="4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00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3.3. Аренда помещений, оборудования для проведения мероприятий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78"/>
        <w:gridCol w:w="1519"/>
        <w:gridCol w:w="1624"/>
        <w:gridCol w:w="1145"/>
        <w:gridCol w:w="2704"/>
        <w:gridCol w:w="2134"/>
      </w:tblGrid>
      <w:tr w:rsidR="008A6123">
        <w:tc>
          <w:tcPr>
            <w:tcW w:w="2078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  <w:r>
              <w:t>Стоимость за кв. м, руб.</w:t>
            </w: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145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 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</w:t>
            </w:r>
          </w:p>
          <w:p w:rsidR="008A6123" w:rsidRDefault="008A6123">
            <w:pPr>
              <w:pStyle w:val="ConsPlusNormal"/>
              <w:jc w:val="center"/>
            </w:pPr>
            <w:r>
              <w:t>руб.</w:t>
            </w:r>
          </w:p>
        </w:tc>
      </w:tr>
      <w:tr w:rsidR="008A6123">
        <w:tc>
          <w:tcPr>
            <w:tcW w:w="207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14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07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14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3597" w:type="dxa"/>
            <w:gridSpan w:val="2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145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3.4. Издательские расходы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11"/>
        <w:gridCol w:w="1519"/>
        <w:gridCol w:w="1624"/>
        <w:gridCol w:w="1112"/>
        <w:gridCol w:w="2704"/>
        <w:gridCol w:w="2134"/>
      </w:tblGrid>
      <w:tr w:rsidR="008A6123">
        <w:tc>
          <w:tcPr>
            <w:tcW w:w="2111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  <w:r>
              <w:t>Стоимость за 1 экз., руб.</w:t>
            </w: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112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 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</w:t>
            </w:r>
          </w:p>
          <w:p w:rsidR="008A6123" w:rsidRDefault="008A6123">
            <w:pPr>
              <w:pStyle w:val="ConsPlusNormal"/>
              <w:jc w:val="center"/>
            </w:pPr>
            <w:r>
              <w:t>руб.</w:t>
            </w:r>
          </w:p>
        </w:tc>
      </w:tr>
      <w:tr w:rsidR="008A6123">
        <w:tc>
          <w:tcPr>
            <w:tcW w:w="211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112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211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19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112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3630" w:type="dxa"/>
            <w:gridSpan w:val="2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624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112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3.5. Прочие расходы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46"/>
        <w:gridCol w:w="1157"/>
        <w:gridCol w:w="1163"/>
        <w:gridCol w:w="2704"/>
        <w:gridCol w:w="2134"/>
      </w:tblGrid>
      <w:tr w:rsidR="008A6123">
        <w:tc>
          <w:tcPr>
            <w:tcW w:w="5203" w:type="dxa"/>
            <w:gridSpan w:val="2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163" w:type="dxa"/>
          </w:tcPr>
          <w:p w:rsidR="008A6123" w:rsidRDefault="008A6123">
            <w:pPr>
              <w:pStyle w:val="ConsPlusNormal"/>
              <w:jc w:val="center"/>
            </w:pPr>
            <w:r>
              <w:t>Общая сумма, руб.</w:t>
            </w: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  <w:r>
              <w:t>Софинансирование, руб.</w:t>
            </w: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  <w:r>
              <w:t>Запрашивается, руб.</w:t>
            </w:r>
          </w:p>
        </w:tc>
      </w:tr>
      <w:tr w:rsidR="008A6123">
        <w:tc>
          <w:tcPr>
            <w:tcW w:w="5203" w:type="dxa"/>
            <w:gridSpan w:val="2"/>
          </w:tcPr>
          <w:p w:rsidR="008A6123" w:rsidRDefault="008A6123">
            <w:pPr>
              <w:pStyle w:val="ConsPlusNormal"/>
            </w:pPr>
          </w:p>
        </w:tc>
        <w:tc>
          <w:tcPr>
            <w:tcW w:w="1163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203" w:type="dxa"/>
            <w:gridSpan w:val="2"/>
          </w:tcPr>
          <w:p w:rsidR="008A6123" w:rsidRDefault="008A6123">
            <w:pPr>
              <w:pStyle w:val="ConsPlusNormal"/>
            </w:pPr>
          </w:p>
        </w:tc>
        <w:tc>
          <w:tcPr>
            <w:tcW w:w="1163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4046" w:type="dxa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157" w:type="dxa"/>
          </w:tcPr>
          <w:p w:rsidR="008A6123" w:rsidRDefault="008A6123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163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704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134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Обоснование статьи расходов: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_____________________________________  ___________  _______________________</w:t>
      </w:r>
    </w:p>
    <w:p w:rsidR="008A6123" w:rsidRDefault="008A6123">
      <w:pPr>
        <w:pStyle w:val="ConsPlusNonformat"/>
        <w:jc w:val="both"/>
      </w:pPr>
      <w:r>
        <w:t>(наименование должности руководителя    (подпись)     (фамилия, инициалы)</w:t>
      </w:r>
    </w:p>
    <w:p w:rsidR="008A6123" w:rsidRDefault="008A6123">
      <w:pPr>
        <w:pStyle w:val="ConsPlusNonformat"/>
        <w:jc w:val="both"/>
      </w:pPr>
      <w:r>
        <w:t xml:space="preserve">    некоммерческой организации)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"__" ____________ 20__ г.      м.п.</w:t>
      </w:r>
    </w:p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right"/>
        <w:outlineLvl w:val="0"/>
      </w:pPr>
      <w:r>
        <w:t>Приложение N 5</w:t>
      </w:r>
    </w:p>
    <w:p w:rsidR="008A6123" w:rsidRDefault="008A6123">
      <w:pPr>
        <w:pStyle w:val="ConsPlusNormal"/>
        <w:jc w:val="right"/>
      </w:pPr>
      <w:r>
        <w:t>к Приказу Минэкономразвития России</w:t>
      </w:r>
    </w:p>
    <w:p w:rsidR="008A6123" w:rsidRDefault="008A6123">
      <w:pPr>
        <w:pStyle w:val="ConsPlusNormal"/>
        <w:jc w:val="right"/>
      </w:pPr>
      <w:r>
        <w:t>от 8 сентября 2011 г. N 465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17.01.2014 N 11)</w:t>
            </w:r>
          </w:p>
        </w:tc>
      </w:tr>
    </w:tbl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  <w:r>
        <w:t>Форма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bookmarkStart w:id="27" w:name="P1398"/>
      <w:bookmarkEnd w:id="27"/>
      <w:r>
        <w:t xml:space="preserve">                                СОГЛАШЕНИЕ</w:t>
      </w:r>
    </w:p>
    <w:p w:rsidR="008A6123" w:rsidRDefault="008A6123">
      <w:pPr>
        <w:pStyle w:val="ConsPlusNonformat"/>
        <w:jc w:val="both"/>
      </w:pPr>
      <w:r>
        <w:t xml:space="preserve">          между Министерством экономического развития Российской</w:t>
      </w:r>
    </w:p>
    <w:p w:rsidR="008A6123" w:rsidRDefault="008A6123">
      <w:pPr>
        <w:pStyle w:val="ConsPlusNonformat"/>
        <w:jc w:val="both"/>
      </w:pPr>
      <w:r>
        <w:t xml:space="preserve">          Федерации и __________________________________________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        (наименование социально ориентированной</w:t>
      </w:r>
    </w:p>
    <w:p w:rsidR="008A6123" w:rsidRDefault="008A6123">
      <w:pPr>
        <w:pStyle w:val="ConsPlusNonformat"/>
        <w:jc w:val="both"/>
      </w:pPr>
      <w:r>
        <w:t xml:space="preserve">                             некоммерческой организации</w:t>
      </w:r>
    </w:p>
    <w:p w:rsidR="008A6123" w:rsidRDefault="008A6123">
      <w:pPr>
        <w:pStyle w:val="ConsPlusNonformat"/>
        <w:jc w:val="both"/>
      </w:pPr>
      <w:r>
        <w:t xml:space="preserve">          о предоставлении субсидии на государственную поддержку</w:t>
      </w:r>
    </w:p>
    <w:p w:rsidR="008A6123" w:rsidRDefault="008A6123">
      <w:pPr>
        <w:pStyle w:val="ConsPlusNonformat"/>
        <w:jc w:val="both"/>
      </w:pPr>
      <w:r>
        <w:t xml:space="preserve">           социально ориентированных некоммерческих организаций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г. Москва                                            "__" _________ 20__ г.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 xml:space="preserve">    Министерство   экономического  развития Российской Федерации, именуемое</w:t>
      </w:r>
    </w:p>
    <w:p w:rsidR="008A6123" w:rsidRDefault="008A6123">
      <w:pPr>
        <w:pStyle w:val="ConsPlusNonformat"/>
        <w:jc w:val="both"/>
      </w:pPr>
      <w:r>
        <w:t>в дальнейшем Министерством,  в  лице ______________________________________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                                   (должность,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__________________________________________________________________________,</w:t>
      </w:r>
    </w:p>
    <w:p w:rsidR="008A6123" w:rsidRDefault="008A6123">
      <w:pPr>
        <w:pStyle w:val="ConsPlusNonformat"/>
        <w:jc w:val="both"/>
      </w:pPr>
      <w:r>
        <w:t xml:space="preserve">                          фамилия, имя, отчество)</w:t>
      </w:r>
    </w:p>
    <w:p w:rsidR="008A6123" w:rsidRDefault="008A6123">
      <w:pPr>
        <w:pStyle w:val="ConsPlusNonformat"/>
        <w:jc w:val="both"/>
      </w:pPr>
      <w:r>
        <w:t>действующего на основании _____________________________, с одной стороны, и</w:t>
      </w:r>
    </w:p>
    <w:p w:rsidR="008A6123" w:rsidRDefault="008A6123">
      <w:pPr>
        <w:pStyle w:val="ConsPlusNonformat"/>
        <w:jc w:val="both"/>
      </w:pPr>
      <w:r>
        <w:t xml:space="preserve">                            (документ, на основании</w:t>
      </w:r>
    </w:p>
    <w:p w:rsidR="008A6123" w:rsidRDefault="008A6123">
      <w:pPr>
        <w:pStyle w:val="ConsPlusNonformat"/>
        <w:jc w:val="both"/>
      </w:pPr>
      <w:r>
        <w:t xml:space="preserve">                               которого действует</w:t>
      </w:r>
    </w:p>
    <w:p w:rsidR="008A6123" w:rsidRDefault="008A6123">
      <w:pPr>
        <w:pStyle w:val="ConsPlusNonformat"/>
        <w:jc w:val="both"/>
      </w:pPr>
      <w:r>
        <w:t xml:space="preserve">                                должностное лицо)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__________________________________________________________________________,</w:t>
      </w:r>
    </w:p>
    <w:p w:rsidR="008A6123" w:rsidRDefault="008A6123">
      <w:pPr>
        <w:pStyle w:val="ConsPlusNonformat"/>
        <w:jc w:val="both"/>
      </w:pPr>
      <w:r>
        <w:t>(полное наименование социально ориентированной некоммерческой организации)</w:t>
      </w:r>
    </w:p>
    <w:p w:rsidR="008A6123" w:rsidRDefault="008A6123">
      <w:pPr>
        <w:pStyle w:val="ConsPlusNonformat"/>
        <w:jc w:val="both"/>
      </w:pPr>
      <w:r>
        <w:t>именуем__ в дальнейшем Получателем, в лице 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                                (должность, фамилия, имя,</w:t>
      </w:r>
    </w:p>
    <w:p w:rsidR="008A6123" w:rsidRDefault="008A6123">
      <w:pPr>
        <w:pStyle w:val="ConsPlusNonformat"/>
        <w:jc w:val="both"/>
      </w:pPr>
      <w:r>
        <w:t>___________________, действующего на основании ____________________________</w:t>
      </w:r>
    </w:p>
    <w:p w:rsidR="008A6123" w:rsidRDefault="008A6123">
      <w:pPr>
        <w:pStyle w:val="ConsPlusNonformat"/>
        <w:jc w:val="both"/>
      </w:pPr>
      <w:r>
        <w:t xml:space="preserve">     отчество)                                   (документ, на основании</w:t>
      </w:r>
    </w:p>
    <w:p w:rsidR="008A6123" w:rsidRDefault="008A6123">
      <w:pPr>
        <w:pStyle w:val="ConsPlusNonformat"/>
        <w:jc w:val="both"/>
      </w:pPr>
      <w:r>
        <w:t>___________________________________________, с другой стороны, в дальнейшем</w:t>
      </w:r>
    </w:p>
    <w:p w:rsidR="008A6123" w:rsidRDefault="008A6123">
      <w:pPr>
        <w:pStyle w:val="ConsPlusNonformat"/>
        <w:jc w:val="both"/>
      </w:pPr>
      <w:r>
        <w:t xml:space="preserve">    которого действует должностное лицо)</w:t>
      </w:r>
    </w:p>
    <w:p w:rsidR="008A6123" w:rsidRDefault="008A6123">
      <w:pPr>
        <w:pStyle w:val="ConsPlusNonformat"/>
        <w:jc w:val="both"/>
      </w:pPr>
      <w:r>
        <w:t xml:space="preserve">совместно именуемые Сторонами, в соответствии со  </w:t>
      </w:r>
      <w:hyperlink r:id="rId89" w:history="1">
        <w:r>
          <w:rPr>
            <w:color w:val="0000FF"/>
          </w:rPr>
          <w:t>статьей 31.1</w:t>
        </w:r>
      </w:hyperlink>
      <w:r>
        <w:t xml:space="preserve"> Федерального</w:t>
      </w:r>
    </w:p>
    <w:p w:rsidR="008A6123" w:rsidRDefault="008A6123">
      <w:pPr>
        <w:pStyle w:val="ConsPlusNonformat"/>
        <w:jc w:val="both"/>
      </w:pPr>
      <w:r>
        <w:t xml:space="preserve">закона от 12 января 1996  г. N  7-ФЗ  "О  некоммерческих организациях" </w:t>
      </w:r>
      <w:hyperlink w:anchor="P1526" w:history="1">
        <w:r>
          <w:rPr>
            <w:color w:val="0000FF"/>
          </w:rPr>
          <w:t>&lt;*&gt;</w:t>
        </w:r>
      </w:hyperlink>
      <w:r>
        <w:t>,</w:t>
      </w:r>
    </w:p>
    <w:p w:rsidR="008A6123" w:rsidRDefault="008A6123">
      <w:pPr>
        <w:pStyle w:val="ConsPlusNonformat"/>
        <w:jc w:val="both"/>
      </w:pPr>
      <w:r>
        <w:t xml:space="preserve">а также  </w:t>
      </w:r>
      <w:hyperlink r:id="rId90" w:history="1">
        <w:r>
          <w:rPr>
            <w:color w:val="0000FF"/>
          </w:rPr>
          <w:t>Правилами</w:t>
        </w:r>
      </w:hyperlink>
      <w:r>
        <w:t xml:space="preserve">  предоставления  субсидий  из  федерального  бюджета  на</w:t>
      </w:r>
    </w:p>
    <w:p w:rsidR="008A6123" w:rsidRDefault="008A6123">
      <w:pPr>
        <w:pStyle w:val="ConsPlusNonformat"/>
        <w:jc w:val="both"/>
      </w:pPr>
      <w:r>
        <w:t>государственную   поддержку    социально    ориентированных  некоммерческих</w:t>
      </w:r>
    </w:p>
    <w:p w:rsidR="008A6123" w:rsidRDefault="008A6123">
      <w:pPr>
        <w:pStyle w:val="ConsPlusNonformat"/>
        <w:jc w:val="both"/>
      </w:pPr>
      <w:r>
        <w:t>организаций,    утвержденными   Постановлением   Правительства   Российской</w:t>
      </w:r>
    </w:p>
    <w:p w:rsidR="008A6123" w:rsidRDefault="008A6123">
      <w:pPr>
        <w:pStyle w:val="ConsPlusNonformat"/>
        <w:jc w:val="both"/>
      </w:pPr>
      <w:r>
        <w:t>Федерации от 23 августа 2011 г. N 713 "О предоставлении поддержки социально</w:t>
      </w:r>
    </w:p>
    <w:p w:rsidR="008A6123" w:rsidRDefault="008A6123">
      <w:pPr>
        <w:pStyle w:val="ConsPlusNonformat"/>
        <w:jc w:val="both"/>
      </w:pPr>
      <w:r>
        <w:t>ориентированным некоммерческим организациям" (далее - Правила), ___________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__________________________________________________________________________,</w:t>
      </w:r>
    </w:p>
    <w:p w:rsidR="008A6123" w:rsidRDefault="008A6123">
      <w:pPr>
        <w:pStyle w:val="ConsPlusNonformat"/>
        <w:jc w:val="both"/>
      </w:pPr>
      <w:r>
        <w:t xml:space="preserve">  (указывается наименование, номер, дата утверждения приказа Министерства</w:t>
      </w:r>
    </w:p>
    <w:p w:rsidR="008A6123" w:rsidRDefault="008A6123">
      <w:pPr>
        <w:pStyle w:val="ConsPlusNonformat"/>
        <w:jc w:val="both"/>
      </w:pPr>
      <w:r>
        <w:t xml:space="preserve">                         о распределении субсидий)</w:t>
      </w:r>
    </w:p>
    <w:p w:rsidR="008A6123" w:rsidRDefault="008A6123">
      <w:pPr>
        <w:pStyle w:val="ConsPlusNonformat"/>
        <w:jc w:val="both"/>
      </w:pPr>
      <w:r>
        <w:t>заключили настоящее Соглашение о нижеследующем.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center"/>
        <w:outlineLvl w:val="1"/>
      </w:pPr>
      <w:r>
        <w:t>1. Предмет Соглашения</w:t>
      </w:r>
    </w:p>
    <w:p w:rsidR="008A6123" w:rsidRDefault="008A6123">
      <w:pPr>
        <w:pStyle w:val="ConsPlusNormal"/>
        <w:ind w:left="540"/>
        <w:jc w:val="both"/>
      </w:pPr>
    </w:p>
    <w:p w:rsidR="008A6123" w:rsidRDefault="008A6123">
      <w:pPr>
        <w:pStyle w:val="ConsPlusNormal"/>
        <w:ind w:firstLine="540"/>
        <w:jc w:val="both"/>
      </w:pPr>
      <w:bookmarkStart w:id="28" w:name="P1439"/>
      <w:bookmarkEnd w:id="28"/>
      <w:r>
        <w:t xml:space="preserve">1.1. Предметом настоящего Соглашения является предоставление Получателю в 20__ году субсидии из федерального бюджета на осуществление мероприятий, предусмотренных программой, утвержденной и представленной Получателем в Министерство для участия в конкурсном отборе социально ориентированных некоммерческих организаций, которым </w:t>
      </w:r>
      <w:r>
        <w:lastRenderedPageBreak/>
        <w:t>предоставляются субсидии из федерального бюджета.</w:t>
      </w:r>
    </w:p>
    <w:p w:rsidR="008A6123" w:rsidRDefault="008A6123">
      <w:pPr>
        <w:pStyle w:val="ConsPlusNonformat"/>
        <w:spacing w:before="200"/>
        <w:jc w:val="both"/>
      </w:pPr>
      <w:bookmarkStart w:id="29" w:name="P1440"/>
      <w:bookmarkEnd w:id="29"/>
      <w:r>
        <w:t xml:space="preserve">    1.2.  Размер  субсидии,  предоставляемой  из  федерального  бюджета  в</w:t>
      </w:r>
    </w:p>
    <w:p w:rsidR="008A6123" w:rsidRDefault="008A6123">
      <w:pPr>
        <w:pStyle w:val="ConsPlusNonformat"/>
        <w:jc w:val="both"/>
      </w:pPr>
      <w:r>
        <w:t>соответствии с настоящим Соглашением, составляет ____________ (____________</w:t>
      </w:r>
    </w:p>
    <w:p w:rsidR="008A6123" w:rsidRDefault="008A6123">
      <w:pPr>
        <w:pStyle w:val="ConsPlusNonformat"/>
        <w:jc w:val="both"/>
      </w:pPr>
      <w:r>
        <w:t>________________________________________________) рублей.</w:t>
      </w:r>
    </w:p>
    <w:p w:rsidR="008A6123" w:rsidRDefault="008A6123">
      <w:pPr>
        <w:pStyle w:val="ConsPlusNonformat"/>
        <w:jc w:val="both"/>
      </w:pPr>
      <w:r>
        <w:t xml:space="preserve">                (сумма прописью)</w:t>
      </w:r>
    </w:p>
    <w:p w:rsidR="008A6123" w:rsidRDefault="008A6123">
      <w:pPr>
        <w:pStyle w:val="ConsPlusNormal"/>
        <w:ind w:firstLine="540"/>
        <w:jc w:val="both"/>
      </w:pPr>
      <w:r>
        <w:t>Субсидия предоставляется за счет средств федерального бюджета по соответствующим кодам бюджетной классификации: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по главе 139, разделу __, подразделу __, целевой статье ___, виду расходов ___, КОСГУ ___.</w:t>
      </w:r>
    </w:p>
    <w:p w:rsidR="008A6123" w:rsidRDefault="008A6123">
      <w:pPr>
        <w:pStyle w:val="ConsPlusNonformat"/>
        <w:spacing w:before="200"/>
        <w:jc w:val="both"/>
      </w:pPr>
      <w:bookmarkStart w:id="30" w:name="P1446"/>
      <w:bookmarkEnd w:id="30"/>
      <w:r>
        <w:t xml:space="preserve">    1.3.  Субсидия  перечисляется  Получателю  в  соответствии со следующим</w:t>
      </w:r>
    </w:p>
    <w:p w:rsidR="008A6123" w:rsidRDefault="008A6123">
      <w:pPr>
        <w:pStyle w:val="ConsPlusNonformat"/>
        <w:jc w:val="both"/>
      </w:pPr>
      <w:r>
        <w:t>графиком (условиями) _____________________________________________________.</w:t>
      </w:r>
    </w:p>
    <w:p w:rsidR="008A6123" w:rsidRDefault="008A6123">
      <w:pPr>
        <w:pStyle w:val="ConsPlusNonformat"/>
        <w:jc w:val="both"/>
      </w:pPr>
      <w:r>
        <w:t xml:space="preserve">                      (указывается график (условия) перечисления субсидии)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center"/>
        <w:outlineLvl w:val="1"/>
      </w:pPr>
      <w:r>
        <w:t>2. Перечень мероприятий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bookmarkStart w:id="31" w:name="P1452"/>
      <w:bookmarkEnd w:id="31"/>
      <w:r>
        <w:t xml:space="preserve">2.1. Субсидия из федерального бюджета в соответствии с настоящим Соглашением предоставляется Получателю для осуществления следующих мероприятий, предусмотренных </w:t>
      </w:r>
      <w:hyperlink w:anchor="P1439" w:history="1">
        <w:r>
          <w:rPr>
            <w:color w:val="0000FF"/>
          </w:rPr>
          <w:t>пунктом 1.1</w:t>
        </w:r>
      </w:hyperlink>
      <w:r>
        <w:t xml:space="preserve"> настоящего Соглашения:</w:t>
      </w:r>
    </w:p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2"/>
        <w:gridCol w:w="5117"/>
        <w:gridCol w:w="3094"/>
      </w:tblGrid>
      <w:tr w:rsidR="008A6123">
        <w:tc>
          <w:tcPr>
            <w:tcW w:w="952" w:type="dxa"/>
          </w:tcPr>
          <w:p w:rsidR="008A6123" w:rsidRDefault="008A612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17" w:type="dxa"/>
          </w:tcPr>
          <w:p w:rsidR="008A6123" w:rsidRDefault="008A6123">
            <w:pPr>
              <w:pStyle w:val="ConsPlusNormal"/>
              <w:jc w:val="center"/>
            </w:pPr>
            <w:r>
              <w:t>Мероприятия</w:t>
            </w:r>
          </w:p>
        </w:tc>
        <w:tc>
          <w:tcPr>
            <w:tcW w:w="3094" w:type="dxa"/>
          </w:tcPr>
          <w:p w:rsidR="008A6123" w:rsidRDefault="008A6123">
            <w:pPr>
              <w:pStyle w:val="ConsPlusNormal"/>
              <w:jc w:val="center"/>
            </w:pPr>
            <w:r>
              <w:t>Сроки осуществления</w:t>
            </w:r>
          </w:p>
        </w:tc>
      </w:tr>
      <w:tr w:rsidR="008A6123">
        <w:tc>
          <w:tcPr>
            <w:tcW w:w="95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511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094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</w:pPr>
    </w:p>
    <w:p w:rsidR="008A6123" w:rsidRDefault="008A6123">
      <w:pPr>
        <w:pStyle w:val="ConsPlusNormal"/>
        <w:jc w:val="center"/>
        <w:outlineLvl w:val="1"/>
      </w:pPr>
      <w:r>
        <w:t>3. Права и обязанности Сторон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3.1. Министерство вправе: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а) осуществлять контроль за соблюдением Получателем условий настоящего Соглашения;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б) осуществлять оценку результативности и эффективности использования субсидии из федерального бюджета, в том числе оценку достижения значений показателей результативности предоставления субсидии, установленных настоящим Соглашением;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в) запрашивать у Получателя информацию, связанную с исполнением настоящего Соглашения.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3.2. Министерство обязано предоставить Получателю субсидию из федерального бюджета в размере и в соответствии с графиком (условиями), указанными в </w:t>
      </w:r>
      <w:hyperlink w:anchor="P1440" w:history="1">
        <w:r>
          <w:rPr>
            <w:color w:val="0000FF"/>
          </w:rPr>
          <w:t>пунктах 1.2</w:t>
        </w:r>
      </w:hyperlink>
      <w:r>
        <w:t xml:space="preserve"> и </w:t>
      </w:r>
      <w:hyperlink w:anchor="P1446" w:history="1">
        <w:r>
          <w:rPr>
            <w:color w:val="0000FF"/>
          </w:rPr>
          <w:t>1.3</w:t>
        </w:r>
      </w:hyperlink>
      <w:r>
        <w:t xml:space="preserve"> настоящего Соглашения.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3.3. Получатель обязан: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а) использовать субсидию по целевому назначению на осуществление мероприятий, указанных в </w:t>
      </w:r>
      <w:hyperlink w:anchor="P1452" w:history="1">
        <w:r>
          <w:rPr>
            <w:color w:val="0000FF"/>
          </w:rPr>
          <w:t>пункте 2.1</w:t>
        </w:r>
      </w:hyperlink>
      <w:r>
        <w:t xml:space="preserve"> настоящего Соглашения, в соответствии с законодательством Российской Федерации;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б) вести отдельный учет расходов, источником финансового обеспечения которых является субсидия из федерального бюджета;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в) представлять в Министерство: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информацию, связанную с исполнением настоящего Соглашения, не позднее чем через тридцать дней со дня получения соответствующего запроса;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отчет о расходах, источником финансового обеспечения которых является субсидия, по </w:t>
      </w:r>
      <w:r>
        <w:lastRenderedPageBreak/>
        <w:t>форме и в сроки, установленные Министерством;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отчет о достижении значений показателей результативности предоставления субсидии по форме и в сроки, установленные Министерством;</w:t>
      </w:r>
    </w:p>
    <w:p w:rsidR="008A6123" w:rsidRDefault="008A6123">
      <w:pPr>
        <w:pStyle w:val="ConsPlusNonformat"/>
        <w:spacing w:before="200"/>
        <w:jc w:val="both"/>
      </w:pPr>
      <w:r>
        <w:t xml:space="preserve">    г)     обеспечить    достижение    следующих    значений    показателей</w:t>
      </w:r>
    </w:p>
    <w:p w:rsidR="008A6123" w:rsidRDefault="008A6123">
      <w:pPr>
        <w:pStyle w:val="ConsPlusNonformat"/>
        <w:jc w:val="both"/>
      </w:pPr>
      <w:r>
        <w:t>результативности предоставления субсидии: _________________________________</w:t>
      </w:r>
    </w:p>
    <w:p w:rsidR="008A6123" w:rsidRDefault="008A6123">
      <w:pPr>
        <w:pStyle w:val="ConsPlusNonformat"/>
        <w:jc w:val="both"/>
      </w:pPr>
      <w:r>
        <w:t xml:space="preserve">                                               (указываются конкретные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__________________________________________________________________________.</w:t>
      </w:r>
    </w:p>
    <w:p w:rsidR="008A6123" w:rsidRDefault="008A6123">
      <w:pPr>
        <w:pStyle w:val="ConsPlusNonformat"/>
        <w:jc w:val="both"/>
      </w:pPr>
      <w:r>
        <w:t xml:space="preserve">            показатели результативности предоставления субсидии)</w:t>
      </w:r>
    </w:p>
    <w:p w:rsidR="008A6123" w:rsidRDefault="008A6123">
      <w:pPr>
        <w:pStyle w:val="ConsPlusNormal"/>
        <w:jc w:val="center"/>
      </w:pPr>
    </w:p>
    <w:p w:rsidR="008A6123" w:rsidRDefault="008A6123">
      <w:pPr>
        <w:pStyle w:val="ConsPlusNormal"/>
        <w:jc w:val="center"/>
        <w:outlineLvl w:val="1"/>
      </w:pPr>
      <w:r>
        <w:t>4. Ответственность Сторон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4.1. Стороны несут ответственность за неисполнение обязательств по настоящему Соглашению либо исполнение их ненадлежащим образом в соответствии с законодательством Российской Федерации.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4.2. Получатель несет ответственность за: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несоблюдение условий настоящего Соглашения;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недостоверность представляемых в Министерство сведений и нецелевое использование субсидии из федерального бюджета;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недостижение значений показателей результативности предоставления субсидии, установленных настоящим Соглашением.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4.3. В случае нецелевого использования субсидии она подлежит возврату в доход федерального бюджета в порядке, предусмотренном бюджетным </w:t>
      </w:r>
      <w:hyperlink r:id="rId9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4.4. При нарушении Получателем условий и обязательств, предусмотренных настоящим Соглашением, за исключением обязательства о достижении значений показателей результативности предоставления субсидии, установленных настоящим Соглашением, Министерство принимает в одностороннем порядке решение о расторжении настоящего Соглашения. Расторжение настоящего Соглашения Министерством в одностороннем порядке влечет возврат предоставленной субсидии в части, не использованной Получателем на момент получения уведомления Министерства о расторжении настоящего Соглашения, в федеральный бюджет не позднее чем через тридцать дней после получения указанного уведомления.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4.5. При недостижении значений показателей результативности предоставления субсидии, установленных настоящим Соглашением, объем предоставленной субсидии из федерального бюджета подлежит сокращению в размере одного процента за каждое недостигнутое значение показателей результативности предоставления субсидии, установленных настоящим Соглашением. Сумма, на которую размер субсидии сокращен по решению Министерства, подлежит возврату в федеральный бюджет не позднее чем через тридцать дней после получения соответствующего уведомления.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center"/>
        <w:outlineLvl w:val="1"/>
      </w:pPr>
      <w:r>
        <w:t>5. Заключительные положения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5.1. Настоящее Соглашение вступает в силу со дня его подписания Сторонами и действует до момента полного исполнения Сторонами всех обязательств по нему.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5.2. Изменение условий настоящего Соглашения допускается только по соглашению Сторон, составленному в простой письменной форме.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 xml:space="preserve">5.3. Все споры, которые могут возникнуть в связи с настоящим Соглашением, будут </w:t>
      </w:r>
      <w:r>
        <w:lastRenderedPageBreak/>
        <w:t>разрешаться Сторонами путем переговоров.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5.4. В случае невозможности разрешения возникших между Сторонами споров путем переговоров они подлежат рассмотрению в Арбитражном суде города Москвы.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5.5. Настоящее Соглашение составлено в трех идентичных и имеющих равную юридическую силу экземплярах на русском языке: два экземпляра передаются Министерству и один Получателю.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Cell"/>
        <w:jc w:val="both"/>
      </w:pPr>
      <w:r>
        <w:t xml:space="preserve">  Министерство экономического                           Получатель</w:t>
      </w:r>
    </w:p>
    <w:p w:rsidR="008A6123" w:rsidRDefault="008A6123">
      <w:pPr>
        <w:pStyle w:val="ConsPlusCell"/>
        <w:jc w:val="both"/>
      </w:pPr>
      <w:r>
        <w:t xml:space="preserve">  развития Российской Федерации</w:t>
      </w:r>
    </w:p>
    <w:p w:rsidR="008A6123" w:rsidRDefault="008A6123">
      <w:pPr>
        <w:pStyle w:val="ConsPlusCell"/>
        <w:jc w:val="both"/>
      </w:pPr>
      <w:r>
        <w:t>Почтовый адрес: 125993, ГСП-3,               Почтовый адрес:</w:t>
      </w:r>
    </w:p>
    <w:p w:rsidR="008A6123" w:rsidRDefault="008A6123">
      <w:pPr>
        <w:pStyle w:val="ConsPlusCell"/>
        <w:jc w:val="both"/>
      </w:pPr>
      <w:r>
        <w:t>г. Москва, А-47, ул. 1-я Тверская-           ОГРН</w:t>
      </w:r>
    </w:p>
    <w:p w:rsidR="008A6123" w:rsidRDefault="008A6123">
      <w:pPr>
        <w:pStyle w:val="ConsPlusCell"/>
        <w:jc w:val="both"/>
      </w:pPr>
      <w:r>
        <w:t>Ямская, д. 1, 3                              ОКПО</w:t>
      </w:r>
    </w:p>
    <w:p w:rsidR="008A6123" w:rsidRDefault="008A6123">
      <w:pPr>
        <w:pStyle w:val="ConsPlusCell"/>
        <w:jc w:val="both"/>
      </w:pPr>
      <w:r>
        <w:t>ОГРН 1027700575385                           ИНН</w:t>
      </w:r>
    </w:p>
    <w:p w:rsidR="008A6123" w:rsidRDefault="008A6123">
      <w:pPr>
        <w:pStyle w:val="ConsPlusCell"/>
        <w:jc w:val="both"/>
      </w:pPr>
      <w:r>
        <w:t>ОКПО 00083204                                КПП</w:t>
      </w:r>
    </w:p>
    <w:p w:rsidR="008A6123" w:rsidRDefault="008A6123">
      <w:pPr>
        <w:pStyle w:val="ConsPlusCell"/>
        <w:jc w:val="both"/>
      </w:pPr>
      <w:r>
        <w:t>ИНН 7710349494                               Банковские реквизиты:</w:t>
      </w:r>
    </w:p>
    <w:p w:rsidR="008A6123" w:rsidRDefault="008A6123">
      <w:pPr>
        <w:pStyle w:val="ConsPlusCell"/>
        <w:jc w:val="both"/>
      </w:pPr>
      <w:r>
        <w:t>КПП 771001001</w:t>
      </w:r>
    </w:p>
    <w:p w:rsidR="008A6123" w:rsidRDefault="008A6123">
      <w:pPr>
        <w:pStyle w:val="ConsPlusCell"/>
        <w:jc w:val="both"/>
      </w:pPr>
      <w:r>
        <w:t>Лицевой счет N 03731001390</w:t>
      </w:r>
    </w:p>
    <w:p w:rsidR="008A6123" w:rsidRDefault="008A6123">
      <w:pPr>
        <w:pStyle w:val="ConsPlusCell"/>
        <w:jc w:val="both"/>
      </w:pPr>
      <w:r>
        <w:t>в УФК по г. Москве</w:t>
      </w:r>
    </w:p>
    <w:p w:rsidR="008A6123" w:rsidRDefault="008A6123">
      <w:pPr>
        <w:pStyle w:val="ConsPlusCell"/>
        <w:jc w:val="both"/>
      </w:pPr>
      <w:r>
        <w:t>Расчетный счет УФК по г. Москве</w:t>
      </w:r>
    </w:p>
    <w:p w:rsidR="008A6123" w:rsidRDefault="008A6123">
      <w:pPr>
        <w:pStyle w:val="ConsPlusCell"/>
        <w:jc w:val="both"/>
      </w:pPr>
      <w:r>
        <w:t>N 40105810700000010079</w:t>
      </w:r>
    </w:p>
    <w:p w:rsidR="008A6123" w:rsidRDefault="008A6123">
      <w:pPr>
        <w:pStyle w:val="ConsPlusCell"/>
        <w:jc w:val="both"/>
      </w:pPr>
      <w:r>
        <w:t>в Отделении N 1 Московского</w:t>
      </w:r>
    </w:p>
    <w:p w:rsidR="008A6123" w:rsidRDefault="008A6123">
      <w:pPr>
        <w:pStyle w:val="ConsPlusCell"/>
        <w:jc w:val="both"/>
      </w:pPr>
      <w:r>
        <w:t>ГТУ Банка России г. Москва</w:t>
      </w:r>
    </w:p>
    <w:p w:rsidR="008A6123" w:rsidRDefault="008A6123">
      <w:pPr>
        <w:pStyle w:val="ConsPlusCell"/>
        <w:jc w:val="both"/>
      </w:pPr>
      <w:r>
        <w:t>БИК 044583001</w:t>
      </w:r>
    </w:p>
    <w:p w:rsidR="008A6123" w:rsidRDefault="008A6123">
      <w:pPr>
        <w:pStyle w:val="ConsPlusCell"/>
        <w:jc w:val="both"/>
      </w:pPr>
    </w:p>
    <w:p w:rsidR="008A6123" w:rsidRDefault="008A6123">
      <w:pPr>
        <w:pStyle w:val="ConsPlusCell"/>
        <w:jc w:val="both"/>
      </w:pPr>
      <w:r>
        <w:t>_____________________________                 _____________________________</w:t>
      </w:r>
    </w:p>
    <w:p w:rsidR="008A6123" w:rsidRDefault="008A6123">
      <w:pPr>
        <w:pStyle w:val="ConsPlusCell"/>
        <w:jc w:val="both"/>
      </w:pPr>
      <w:r>
        <w:t xml:space="preserve">         (должность)                                   (должность)</w:t>
      </w:r>
    </w:p>
    <w:p w:rsidR="008A6123" w:rsidRDefault="008A6123">
      <w:pPr>
        <w:pStyle w:val="ConsPlusCell"/>
        <w:jc w:val="both"/>
      </w:pPr>
    </w:p>
    <w:p w:rsidR="008A6123" w:rsidRDefault="008A6123">
      <w:pPr>
        <w:pStyle w:val="ConsPlusCell"/>
        <w:jc w:val="both"/>
      </w:pPr>
      <w:r>
        <w:t>_____________________________                 _____________________________</w:t>
      </w:r>
    </w:p>
    <w:p w:rsidR="008A6123" w:rsidRDefault="008A6123">
      <w:pPr>
        <w:pStyle w:val="ConsPlusCell"/>
        <w:jc w:val="both"/>
      </w:pPr>
      <w:r>
        <w:t>(подпись)            (Ф.И.О.)                 (подпись)            (Ф.И.О.)</w:t>
      </w:r>
    </w:p>
    <w:p w:rsidR="008A6123" w:rsidRDefault="008A6123">
      <w:pPr>
        <w:pStyle w:val="ConsPlusCell"/>
        <w:jc w:val="both"/>
      </w:pPr>
      <w:r>
        <w:t xml:space="preserve">              М.П.                                         М.П.</w:t>
      </w:r>
    </w:p>
    <w:p w:rsidR="008A6123" w:rsidRDefault="008A6123">
      <w:pPr>
        <w:pStyle w:val="ConsPlusCell"/>
        <w:jc w:val="both"/>
      </w:pPr>
      <w:r>
        <w:t xml:space="preserve">              М.П.                                         М.П.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--------------------------------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32" w:name="P1526"/>
      <w:bookmarkEnd w:id="32"/>
      <w:r>
        <w:t>&lt;*&gt; Собрание законодательства Российской Федерации, 1996, N 3, ст. 145; 2010, N 15, ст. 1736; 2011, N 29, ст. 4291.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right"/>
        <w:outlineLvl w:val="0"/>
      </w:pPr>
      <w:r>
        <w:t>Приложение N 6</w:t>
      </w:r>
    </w:p>
    <w:p w:rsidR="008A6123" w:rsidRDefault="008A6123">
      <w:pPr>
        <w:pStyle w:val="ConsPlusNormal"/>
        <w:jc w:val="right"/>
      </w:pPr>
      <w:r>
        <w:t>к приказу Минэкономразвития России</w:t>
      </w:r>
    </w:p>
    <w:p w:rsidR="008A6123" w:rsidRDefault="008A6123">
      <w:pPr>
        <w:pStyle w:val="ConsPlusNormal"/>
        <w:jc w:val="right"/>
      </w:pPr>
      <w:r>
        <w:t>от 8 сентября 2011 г. N 465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2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06.10.2015 N 730)</w:t>
            </w:r>
          </w:p>
        </w:tc>
      </w:tr>
    </w:tbl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right"/>
      </w:pPr>
      <w:r>
        <w:t>Форма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bookmarkStart w:id="33" w:name="P1540"/>
      <w:bookmarkEnd w:id="33"/>
      <w:r>
        <w:t xml:space="preserve">                                   Отчет</w:t>
      </w:r>
    </w:p>
    <w:p w:rsidR="008A6123" w:rsidRDefault="008A6123">
      <w:pPr>
        <w:pStyle w:val="ConsPlusNonformat"/>
        <w:jc w:val="both"/>
      </w:pPr>
      <w:r>
        <w:t xml:space="preserve">             о расходах бюджета субъекта Российской Федерации,</w:t>
      </w:r>
    </w:p>
    <w:p w:rsidR="008A6123" w:rsidRDefault="008A6123">
      <w:pPr>
        <w:pStyle w:val="ConsPlusNonformat"/>
        <w:jc w:val="both"/>
      </w:pPr>
      <w:r>
        <w:t xml:space="preserve">       источником финансового обеспечения которых является субсидия</w:t>
      </w:r>
    </w:p>
    <w:p w:rsidR="008A6123" w:rsidRDefault="008A6123">
      <w:pPr>
        <w:pStyle w:val="ConsPlusNonformat"/>
        <w:jc w:val="both"/>
      </w:pPr>
      <w:r>
        <w:t xml:space="preserve">       из федерального бюджета бюджету субъекта Российской Федерации</w:t>
      </w:r>
    </w:p>
    <w:p w:rsidR="008A6123" w:rsidRDefault="008A6123">
      <w:pPr>
        <w:pStyle w:val="ConsPlusNonformat"/>
        <w:jc w:val="both"/>
      </w:pPr>
      <w:r>
        <w:t xml:space="preserve">        на реализацию программы поддержки социально ориентированных</w:t>
      </w:r>
    </w:p>
    <w:p w:rsidR="008A6123" w:rsidRDefault="008A6123">
      <w:pPr>
        <w:pStyle w:val="ConsPlusNonformat"/>
        <w:jc w:val="both"/>
      </w:pPr>
      <w:r>
        <w:t xml:space="preserve">                        некоммерческих организаций</w:t>
      </w:r>
    </w:p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8"/>
        <w:gridCol w:w="2604"/>
        <w:gridCol w:w="2183"/>
        <w:gridCol w:w="1100"/>
      </w:tblGrid>
      <w:tr w:rsidR="008A6123"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  <w:jc w:val="both"/>
            </w:pPr>
            <w:r>
              <w:lastRenderedPageBreak/>
              <w:t>Наименование субъекта Российской Федерации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 xml:space="preserve">Отчетный год </w:t>
            </w:r>
            <w:hyperlink w:anchor="P1810" w:history="1">
              <w:r>
                <w:rPr>
                  <w:color w:val="0000FF"/>
                </w:rPr>
                <w:t>&lt;1&gt;</w:t>
              </w:r>
            </w:hyperlink>
            <w:r>
              <w:t>: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p w:rsidR="008A6123" w:rsidRDefault="008A6123">
      <w:pPr>
        <w:sectPr w:rsidR="008A61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6"/>
        <w:gridCol w:w="2178"/>
        <w:gridCol w:w="1451"/>
        <w:gridCol w:w="2429"/>
      </w:tblGrid>
      <w:tr w:rsidR="008A6123">
        <w:tc>
          <w:tcPr>
            <w:tcW w:w="9644" w:type="dxa"/>
            <w:gridSpan w:val="4"/>
          </w:tcPr>
          <w:p w:rsidR="008A6123" w:rsidRDefault="008A6123">
            <w:pPr>
              <w:pStyle w:val="ConsPlusNormal"/>
            </w:pPr>
            <w:r>
              <w:lastRenderedPageBreak/>
              <w:t>Соглашение между Минэкономразвития России и высшим исполнительным органом государственной власти субъекта Российской Федерации о предоставлении субсидии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 (далее - соглашение, субсидия)</w:t>
            </w:r>
          </w:p>
        </w:tc>
      </w:tr>
      <w:tr w:rsidR="008A6123">
        <w:tc>
          <w:tcPr>
            <w:tcW w:w="3586" w:type="dxa"/>
          </w:tcPr>
          <w:p w:rsidR="008A6123" w:rsidRDefault="008A6123">
            <w:pPr>
              <w:pStyle w:val="ConsPlusNormal"/>
            </w:pPr>
            <w:r>
              <w:t>Дата заключения (подписания) соглашения</w:t>
            </w:r>
          </w:p>
        </w:tc>
        <w:tc>
          <w:tcPr>
            <w:tcW w:w="217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51" w:type="dxa"/>
          </w:tcPr>
          <w:p w:rsidR="008A6123" w:rsidRDefault="008A6123">
            <w:pPr>
              <w:pStyle w:val="ConsPlusNormal"/>
            </w:pPr>
            <w:r>
              <w:t>Номер соглашения</w:t>
            </w:r>
          </w:p>
        </w:tc>
        <w:tc>
          <w:tcPr>
            <w:tcW w:w="2429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6"/>
        <w:gridCol w:w="2178"/>
        <w:gridCol w:w="1935"/>
        <w:gridCol w:w="1945"/>
      </w:tblGrid>
      <w:tr w:rsidR="008A6123">
        <w:tc>
          <w:tcPr>
            <w:tcW w:w="3586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Размер предоставленной субсидии (руб.)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  <w:jc w:val="both"/>
            </w:pPr>
            <w:r>
              <w:t>Дата получения субсидии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6"/>
        <w:gridCol w:w="2184"/>
        <w:gridCol w:w="1948"/>
        <w:gridCol w:w="1926"/>
      </w:tblGrid>
      <w:tr w:rsidR="008A6123">
        <w:tc>
          <w:tcPr>
            <w:tcW w:w="9644" w:type="dxa"/>
            <w:gridSpan w:val="4"/>
          </w:tcPr>
          <w:p w:rsidR="008A6123" w:rsidRDefault="008A6123">
            <w:pPr>
              <w:pStyle w:val="ConsPlusNormal"/>
            </w:pPr>
            <w:r>
              <w:t>Расходы бюджета субъекта Российской Федерации, источником финансового обеспечения которых является субсидия</w:t>
            </w:r>
          </w:p>
        </w:tc>
      </w:tr>
      <w:tr w:rsidR="008A6123">
        <w:tc>
          <w:tcPr>
            <w:tcW w:w="3586" w:type="dxa"/>
          </w:tcPr>
          <w:p w:rsidR="008A6123" w:rsidRDefault="008A6123">
            <w:pPr>
              <w:pStyle w:val="ConsPlusNormal"/>
            </w:pPr>
            <w:r>
              <w:t>Общий объем расходов бюджета субъекта Российской Федерации, источником финансового обеспечения которых является субсидия, в отчетном году (руб.)</w:t>
            </w:r>
          </w:p>
        </w:tc>
        <w:tc>
          <w:tcPr>
            <w:tcW w:w="218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48" w:type="dxa"/>
          </w:tcPr>
          <w:p w:rsidR="008A6123" w:rsidRDefault="008A6123">
            <w:pPr>
              <w:pStyle w:val="ConsPlusNormal"/>
            </w:pPr>
            <w:r>
              <w:t>из них по целевому назначению (руб.)</w:t>
            </w:r>
          </w:p>
        </w:tc>
        <w:tc>
          <w:tcPr>
            <w:tcW w:w="1926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86" w:type="dxa"/>
          </w:tcPr>
          <w:p w:rsidR="008A6123" w:rsidRDefault="008A6123">
            <w:pPr>
              <w:pStyle w:val="ConsPlusNormal"/>
            </w:pPr>
            <w:r>
              <w:t>Не использованный в отчетном году остаток субсидии (руб.)</w:t>
            </w:r>
          </w:p>
        </w:tc>
        <w:tc>
          <w:tcPr>
            <w:tcW w:w="218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48" w:type="dxa"/>
          </w:tcPr>
          <w:p w:rsidR="008A6123" w:rsidRDefault="008A6123">
            <w:pPr>
              <w:pStyle w:val="ConsPlusNormal"/>
            </w:pPr>
            <w:r>
              <w:t>Сумма субсидии, подлежащая возврату в федеральный бюджет (руб.)</w:t>
            </w:r>
          </w:p>
        </w:tc>
        <w:tc>
          <w:tcPr>
            <w:tcW w:w="1926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6"/>
        <w:gridCol w:w="2357"/>
        <w:gridCol w:w="1843"/>
        <w:gridCol w:w="3483"/>
      </w:tblGrid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</w:pPr>
            <w:r>
              <w:t>Орган исполнительной власти субъекта Российской Федерации, на счет которого перечислена субсидия</w:t>
            </w:r>
          </w:p>
        </w:tc>
      </w:tr>
      <w:tr w:rsidR="008A6123">
        <w:tc>
          <w:tcPr>
            <w:tcW w:w="1956" w:type="dxa"/>
          </w:tcPr>
          <w:p w:rsidR="008A6123" w:rsidRDefault="008A6123">
            <w:pPr>
              <w:pStyle w:val="ConsPlusNormal"/>
            </w:pPr>
            <w:r>
              <w:t>Наименование</w:t>
            </w:r>
          </w:p>
        </w:tc>
        <w:tc>
          <w:tcPr>
            <w:tcW w:w="235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3" w:type="dxa"/>
          </w:tcPr>
          <w:p w:rsidR="008A6123" w:rsidRDefault="008A6123">
            <w:pPr>
              <w:pStyle w:val="ConsPlusNormal"/>
            </w:pPr>
            <w:r>
              <w:t>Почтовый адрес</w:t>
            </w:r>
          </w:p>
        </w:tc>
        <w:tc>
          <w:tcPr>
            <w:tcW w:w="3483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1956" w:type="dxa"/>
          </w:tcPr>
          <w:p w:rsidR="008A6123" w:rsidRDefault="008A6123">
            <w:pPr>
              <w:pStyle w:val="ConsPlusNormal"/>
            </w:pPr>
            <w:r>
              <w:lastRenderedPageBreak/>
              <w:t>ОГРН</w:t>
            </w:r>
          </w:p>
        </w:tc>
        <w:tc>
          <w:tcPr>
            <w:tcW w:w="235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3" w:type="dxa"/>
          </w:tcPr>
          <w:p w:rsidR="008A6123" w:rsidRDefault="008A6123">
            <w:pPr>
              <w:pStyle w:val="ConsPlusNormal"/>
            </w:pPr>
            <w:r>
              <w:t>ИНН</w:t>
            </w:r>
          </w:p>
        </w:tc>
        <w:tc>
          <w:tcPr>
            <w:tcW w:w="3483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1956" w:type="dxa"/>
          </w:tcPr>
          <w:p w:rsidR="008A6123" w:rsidRDefault="008A6123">
            <w:pPr>
              <w:pStyle w:val="ConsPlusNormal"/>
            </w:pPr>
            <w:r>
              <w:t>Адрес официального сайта в сети "Интернет"</w:t>
            </w:r>
          </w:p>
        </w:tc>
        <w:tc>
          <w:tcPr>
            <w:tcW w:w="235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3" w:type="dxa"/>
          </w:tcPr>
          <w:p w:rsidR="008A6123" w:rsidRDefault="008A6123">
            <w:pPr>
              <w:pStyle w:val="ConsPlusNormal"/>
            </w:pPr>
            <w:r>
              <w:t>Контактный телефон, факс (с кодом города)</w:t>
            </w:r>
          </w:p>
        </w:tc>
        <w:tc>
          <w:tcPr>
            <w:tcW w:w="3483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5"/>
        <w:gridCol w:w="2352"/>
        <w:gridCol w:w="1843"/>
        <w:gridCol w:w="3489"/>
      </w:tblGrid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  <w:jc w:val="both"/>
            </w:pPr>
            <w:r>
              <w:t>Орган исполнительной власти субъекта Российской Федерации, уполномоченный на оказание поддержки социально ориентированным некоммерческим организациям и осуществление взаимодействия с Минэкономразвития России по вопросам использования субсидии</w:t>
            </w:r>
          </w:p>
        </w:tc>
      </w:tr>
      <w:tr w:rsidR="008A6123">
        <w:tc>
          <w:tcPr>
            <w:tcW w:w="1955" w:type="dxa"/>
          </w:tcPr>
          <w:p w:rsidR="008A6123" w:rsidRDefault="008A6123">
            <w:pPr>
              <w:pStyle w:val="ConsPlusNormal"/>
            </w:pPr>
            <w:r>
              <w:t>Наименование</w:t>
            </w:r>
          </w:p>
        </w:tc>
        <w:tc>
          <w:tcPr>
            <w:tcW w:w="235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3" w:type="dxa"/>
          </w:tcPr>
          <w:p w:rsidR="008A6123" w:rsidRDefault="008A6123">
            <w:pPr>
              <w:pStyle w:val="ConsPlusNormal"/>
            </w:pPr>
            <w:r>
              <w:t>Почтовый адрес</w:t>
            </w:r>
          </w:p>
        </w:tc>
        <w:tc>
          <w:tcPr>
            <w:tcW w:w="3489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1955" w:type="dxa"/>
          </w:tcPr>
          <w:p w:rsidR="008A6123" w:rsidRDefault="008A6123">
            <w:pPr>
              <w:pStyle w:val="ConsPlusNormal"/>
            </w:pPr>
            <w:r>
              <w:t>ОГРН</w:t>
            </w:r>
          </w:p>
        </w:tc>
        <w:tc>
          <w:tcPr>
            <w:tcW w:w="235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3" w:type="dxa"/>
          </w:tcPr>
          <w:p w:rsidR="008A6123" w:rsidRDefault="008A6123">
            <w:pPr>
              <w:pStyle w:val="ConsPlusNormal"/>
            </w:pPr>
            <w:r>
              <w:t>ИНН</w:t>
            </w:r>
          </w:p>
        </w:tc>
        <w:tc>
          <w:tcPr>
            <w:tcW w:w="3489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1955" w:type="dxa"/>
          </w:tcPr>
          <w:p w:rsidR="008A6123" w:rsidRDefault="008A6123">
            <w:pPr>
              <w:pStyle w:val="ConsPlusNormal"/>
            </w:pPr>
            <w:r>
              <w:t>Адрес официального сайта в сети "Интернет"</w:t>
            </w:r>
          </w:p>
        </w:tc>
        <w:tc>
          <w:tcPr>
            <w:tcW w:w="235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3" w:type="dxa"/>
          </w:tcPr>
          <w:p w:rsidR="008A6123" w:rsidRDefault="008A6123">
            <w:pPr>
              <w:pStyle w:val="ConsPlusNormal"/>
            </w:pPr>
            <w:r>
              <w:t>Контактный телефон, факс (с кодом города)</w:t>
            </w:r>
          </w:p>
        </w:tc>
        <w:tc>
          <w:tcPr>
            <w:tcW w:w="3489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1"/>
        <w:gridCol w:w="1358"/>
        <w:gridCol w:w="3415"/>
        <w:gridCol w:w="1285"/>
      </w:tblGrid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  <w:jc w:val="both"/>
            </w:pPr>
            <w:r>
              <w:t>Программа поддержки социально ориентированных некоммерческих организаций, за исключением государственных (муниципальных) учреждений, при реализации которой возникли расходные обязательства субъекта Российской Федерации, в целях софинансирования которых использована субсидия (далее - программа)</w:t>
            </w:r>
          </w:p>
        </w:tc>
      </w:tr>
      <w:tr w:rsidR="008A6123">
        <w:tc>
          <w:tcPr>
            <w:tcW w:w="3581" w:type="dxa"/>
          </w:tcPr>
          <w:p w:rsidR="008A6123" w:rsidRDefault="008A6123">
            <w:pPr>
              <w:pStyle w:val="ConsPlusNormal"/>
              <w:jc w:val="both"/>
            </w:pPr>
            <w:r>
              <w:t>Наименование программы</w:t>
            </w:r>
          </w:p>
        </w:tc>
        <w:tc>
          <w:tcPr>
            <w:tcW w:w="6058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81" w:type="dxa"/>
          </w:tcPr>
          <w:p w:rsidR="008A6123" w:rsidRDefault="008A6123">
            <w:pPr>
              <w:pStyle w:val="ConsPlusNormal"/>
            </w:pPr>
            <w:r>
              <w:t>Наименование, дата, номер нормативного правового акта об утверждении программы</w:t>
            </w:r>
          </w:p>
        </w:tc>
        <w:tc>
          <w:tcPr>
            <w:tcW w:w="6058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81" w:type="dxa"/>
          </w:tcPr>
          <w:p w:rsidR="008A6123" w:rsidRDefault="008A6123">
            <w:pPr>
              <w:pStyle w:val="ConsPlusNormal"/>
            </w:pPr>
            <w:r>
              <w:t xml:space="preserve">Наименования, даты, номера нормативных правовых актов, в </w:t>
            </w:r>
            <w:r>
              <w:lastRenderedPageBreak/>
              <w:t>соответствии с которыми внесены изменения в программу</w:t>
            </w:r>
          </w:p>
        </w:tc>
        <w:tc>
          <w:tcPr>
            <w:tcW w:w="6058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81" w:type="dxa"/>
          </w:tcPr>
          <w:p w:rsidR="008A6123" w:rsidRDefault="008A6123">
            <w:pPr>
              <w:pStyle w:val="ConsPlusNormal"/>
            </w:pPr>
            <w:r>
              <w:lastRenderedPageBreak/>
              <w:t>Общий объем бюджетных ассигнований, предусмотренных законом субъекта Российской Федерации о бюджете субъекта Российской Федерации на реализацию программы в отчетном году (руб.)</w:t>
            </w: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415" w:type="dxa"/>
          </w:tcPr>
          <w:p w:rsidR="008A6123" w:rsidRDefault="008A6123">
            <w:pPr>
              <w:pStyle w:val="ConsPlusNormal"/>
            </w:pPr>
            <w:r>
              <w:t>из них на предоставление субсидий социально ориентированным некоммерческим организациям, за исключением государственных (муниципальных) учреждений (руб.)</w:t>
            </w:r>
          </w:p>
        </w:tc>
        <w:tc>
          <w:tcPr>
            <w:tcW w:w="128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81" w:type="dxa"/>
          </w:tcPr>
          <w:p w:rsidR="008A6123" w:rsidRDefault="008A6123">
            <w:pPr>
              <w:pStyle w:val="ConsPlusNormal"/>
            </w:pPr>
            <w:r>
              <w:t>Общий объем фактических расходов бюджета субъекта Российской Федерации на реализацию программы в отчетном году (руб.)</w:t>
            </w: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415" w:type="dxa"/>
          </w:tcPr>
          <w:p w:rsidR="008A6123" w:rsidRDefault="008A6123">
            <w:pPr>
              <w:pStyle w:val="ConsPlusNormal"/>
            </w:pPr>
            <w:r>
              <w:t>из них за счет субсидии из федерального бюджета (руб.)</w:t>
            </w:r>
          </w:p>
        </w:tc>
        <w:tc>
          <w:tcPr>
            <w:tcW w:w="128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8354" w:type="dxa"/>
            <w:gridSpan w:val="3"/>
          </w:tcPr>
          <w:p w:rsidR="008A6123" w:rsidRDefault="008A6123">
            <w:pPr>
              <w:pStyle w:val="ConsPlusNormal"/>
            </w:pPr>
            <w:r>
              <w:t>Минимальный объем финансирования расходных обязательств субъекта Российской Федерации, возникших при реализации программы, за счет средств бюджета субъекта Российской Федерации (без учета субсидии) в соответствии с соглашением (руб.)</w:t>
            </w:r>
          </w:p>
        </w:tc>
        <w:tc>
          <w:tcPr>
            <w:tcW w:w="128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  <w:jc w:val="both"/>
            </w:pPr>
            <w:r>
              <w:t xml:space="preserve">Порядок предоставления на конкурсной основе субсидий социально ориентированным некоммерческим организациям, за исключением государственных (муниципальных) учреждений, в соответствии с которым оказана финансовая поддержка указанным организациям за счет субсидии из федерального бюджета (далее - порядок финансовой поддержки) </w:t>
            </w:r>
            <w:hyperlink w:anchor="P1811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8A6123">
        <w:tc>
          <w:tcPr>
            <w:tcW w:w="3581" w:type="dxa"/>
          </w:tcPr>
          <w:p w:rsidR="008A6123" w:rsidRDefault="008A6123">
            <w:pPr>
              <w:pStyle w:val="ConsPlusNormal"/>
            </w:pPr>
            <w:r>
              <w:t>Наименование, дата, номер нормативного правового акта, устанавливающего порядок финансовой поддержки</w:t>
            </w:r>
          </w:p>
        </w:tc>
        <w:tc>
          <w:tcPr>
            <w:tcW w:w="6058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81" w:type="dxa"/>
          </w:tcPr>
          <w:p w:rsidR="008A6123" w:rsidRDefault="008A6123">
            <w:pPr>
              <w:pStyle w:val="ConsPlusNormal"/>
            </w:pPr>
            <w:r>
              <w:t xml:space="preserve">Наименования, даты, номера нормативных правовых актов, в соответствии с которыми внесены изменения в порядок финансовой </w:t>
            </w:r>
            <w:r>
              <w:lastRenderedPageBreak/>
              <w:t>поддержки</w:t>
            </w:r>
          </w:p>
        </w:tc>
        <w:tc>
          <w:tcPr>
            <w:tcW w:w="6058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81" w:type="dxa"/>
          </w:tcPr>
          <w:p w:rsidR="008A6123" w:rsidRDefault="008A6123">
            <w:pPr>
              <w:pStyle w:val="ConsPlusNormal"/>
            </w:pPr>
            <w:r>
              <w:lastRenderedPageBreak/>
              <w:t>Общий объем субсидий, предоставленных социально ориентированным некоммерческим организациям, за исключением государственных (муниципальных) учреждений, из бюджета субъекта Российской Федерации в отчетном году в соответствии с указанным порядком финансовой поддержки (руб.)</w:t>
            </w: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415" w:type="dxa"/>
          </w:tcPr>
          <w:p w:rsidR="008A6123" w:rsidRDefault="008A6123">
            <w:pPr>
              <w:pStyle w:val="ConsPlusNormal"/>
            </w:pPr>
            <w:r>
              <w:t>из них за счет субсидии из федерального бюджета (руб.)</w:t>
            </w:r>
          </w:p>
        </w:tc>
        <w:tc>
          <w:tcPr>
            <w:tcW w:w="1285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4"/>
        <w:gridCol w:w="6065"/>
      </w:tblGrid>
      <w:tr w:rsidR="008A6123">
        <w:tc>
          <w:tcPr>
            <w:tcW w:w="9639" w:type="dxa"/>
            <w:gridSpan w:val="2"/>
          </w:tcPr>
          <w:p w:rsidR="008A6123" w:rsidRDefault="008A6123">
            <w:pPr>
              <w:pStyle w:val="ConsPlusNormal"/>
              <w:jc w:val="both"/>
            </w:pPr>
            <w:r>
              <w:t xml:space="preserve">Информация о конкурсном отборе социально ориентированных некоммерческих организаций, которым оказана финансовая поддержка за счет субсидии </w:t>
            </w:r>
            <w:hyperlink w:anchor="P1812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8A6123">
        <w:tc>
          <w:tcPr>
            <w:tcW w:w="3574" w:type="dxa"/>
          </w:tcPr>
          <w:p w:rsidR="008A6123" w:rsidRDefault="008A6123">
            <w:pPr>
              <w:pStyle w:val="ConsPlusNormal"/>
            </w:pPr>
            <w:r>
              <w:t xml:space="preserve">Наименование и реквизиты документа, определяющего процедуру конкурсного отбора, а также требования (рекомендации) к оформлению и подаче заявок на участие в конкурсном отборе (конкурсной документации) </w:t>
            </w:r>
            <w:hyperlink w:anchor="P1813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606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74" w:type="dxa"/>
          </w:tcPr>
          <w:p w:rsidR="008A6123" w:rsidRDefault="008A6123">
            <w:pPr>
              <w:pStyle w:val="ConsPlusNormal"/>
            </w:pPr>
            <w:r>
              <w:t>Адрес размещения документов, связанных с проведением конкурсного отбора (включая конкурсную документацию), в сети "Интернет"</w:t>
            </w:r>
          </w:p>
        </w:tc>
        <w:tc>
          <w:tcPr>
            <w:tcW w:w="606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74" w:type="dxa"/>
          </w:tcPr>
          <w:p w:rsidR="008A6123" w:rsidRDefault="008A6123">
            <w:pPr>
              <w:pStyle w:val="ConsPlusNormal"/>
            </w:pPr>
            <w:r>
              <w:t xml:space="preserve">Наименование органа исполнительной власти субъекта Российской Федерации, </w:t>
            </w:r>
            <w:r>
              <w:lastRenderedPageBreak/>
              <w:t>организовавшего проведение конкурсного отбора</w:t>
            </w:r>
          </w:p>
        </w:tc>
        <w:tc>
          <w:tcPr>
            <w:tcW w:w="606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74" w:type="dxa"/>
          </w:tcPr>
          <w:p w:rsidR="008A6123" w:rsidRDefault="008A6123">
            <w:pPr>
              <w:pStyle w:val="ConsPlusNormal"/>
            </w:pPr>
            <w:r>
              <w:lastRenderedPageBreak/>
              <w:t>Наименование и реквизиты решения о проведении конкурсного отбора</w:t>
            </w:r>
          </w:p>
        </w:tc>
        <w:tc>
          <w:tcPr>
            <w:tcW w:w="606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74" w:type="dxa"/>
          </w:tcPr>
          <w:p w:rsidR="008A6123" w:rsidRDefault="008A6123">
            <w:pPr>
              <w:pStyle w:val="ConsPlusNormal"/>
            </w:pPr>
            <w:r>
              <w:t>Дата и место публикации объявления о проведении конкурсного отбора</w:t>
            </w:r>
          </w:p>
        </w:tc>
        <w:tc>
          <w:tcPr>
            <w:tcW w:w="606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74" w:type="dxa"/>
          </w:tcPr>
          <w:p w:rsidR="008A6123" w:rsidRDefault="008A6123">
            <w:pPr>
              <w:pStyle w:val="ConsPlusNormal"/>
            </w:pPr>
            <w:r>
              <w:t>Даты начала и окончания приема заявок на участие в конкурсном отборе</w:t>
            </w:r>
          </w:p>
        </w:tc>
        <w:tc>
          <w:tcPr>
            <w:tcW w:w="606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74" w:type="dxa"/>
          </w:tcPr>
          <w:p w:rsidR="008A6123" w:rsidRDefault="008A6123">
            <w:pPr>
              <w:pStyle w:val="ConsPlusNormal"/>
            </w:pPr>
            <w:r>
              <w:t>Наименование и реквизиты решения об определении состава конкурсной комиссии (иного коллегиального органа, осуществляющего рассмотрение заявок на участие в конкурсном отборе)</w:t>
            </w:r>
          </w:p>
        </w:tc>
        <w:tc>
          <w:tcPr>
            <w:tcW w:w="6065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60"/>
        <w:gridCol w:w="1358"/>
        <w:gridCol w:w="3443"/>
        <w:gridCol w:w="1274"/>
      </w:tblGrid>
      <w:tr w:rsidR="008A6123">
        <w:tc>
          <w:tcPr>
            <w:tcW w:w="3560" w:type="dxa"/>
          </w:tcPr>
          <w:p w:rsidR="008A6123" w:rsidRDefault="008A6123">
            <w:pPr>
              <w:pStyle w:val="ConsPlusNormal"/>
            </w:pPr>
            <w:r>
              <w:t>Количество заявок, поданных на участие в конкурсном отборе</w:t>
            </w: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443" w:type="dxa"/>
          </w:tcPr>
          <w:p w:rsidR="008A6123" w:rsidRDefault="008A6123">
            <w:pPr>
              <w:pStyle w:val="ConsPlusNormal"/>
            </w:pPr>
            <w:r>
              <w:t>из них соответствуют установленным требованиям</w:t>
            </w:r>
          </w:p>
        </w:tc>
        <w:tc>
          <w:tcPr>
            <w:tcW w:w="1274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60" w:type="dxa"/>
          </w:tcPr>
          <w:p w:rsidR="008A6123" w:rsidRDefault="008A6123">
            <w:pPr>
              <w:pStyle w:val="ConsPlusNormal"/>
            </w:pPr>
            <w:r>
              <w:t>Количество социально ориентированных некоммерческих организаций, прошедших конкурсный отбор (победителей конкурсного отбора)</w:t>
            </w:r>
          </w:p>
        </w:tc>
        <w:tc>
          <w:tcPr>
            <w:tcW w:w="6075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560" w:type="dxa"/>
          </w:tcPr>
          <w:p w:rsidR="008A6123" w:rsidRDefault="008A6123">
            <w:pPr>
              <w:pStyle w:val="ConsPlusNormal"/>
            </w:pPr>
            <w:r>
              <w:t xml:space="preserve">Наименование и реквизиты решения об определении </w:t>
            </w:r>
            <w:r>
              <w:lastRenderedPageBreak/>
              <w:t>победителей конкурсного отбора и размеров предоставляемых им субсидий</w:t>
            </w:r>
          </w:p>
        </w:tc>
        <w:tc>
          <w:tcPr>
            <w:tcW w:w="6075" w:type="dxa"/>
            <w:gridSpan w:val="3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840"/>
        <w:gridCol w:w="4312"/>
        <w:gridCol w:w="1413"/>
        <w:gridCol w:w="1022"/>
        <w:gridCol w:w="1568"/>
      </w:tblGrid>
      <w:tr w:rsidR="008A6123">
        <w:tc>
          <w:tcPr>
            <w:tcW w:w="480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2" w:type="dxa"/>
            <w:gridSpan w:val="2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Приоритетные направления, для осуществления мероприятий по которым социально ориентированным некоммерческим организациям оказана финансовая поддержка из бюджета субъекта Российской Федерации в отчетном году, в том числе за счет субсидии из федерального бюджета</w:t>
            </w:r>
          </w:p>
        </w:tc>
        <w:tc>
          <w:tcPr>
            <w:tcW w:w="1413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Общий объем финансовой поддержки (руб.)</w:t>
            </w:r>
          </w:p>
        </w:tc>
        <w:tc>
          <w:tcPr>
            <w:tcW w:w="2590" w:type="dxa"/>
            <w:gridSpan w:val="2"/>
          </w:tcPr>
          <w:p w:rsidR="008A6123" w:rsidRDefault="008A6123">
            <w:pPr>
              <w:pStyle w:val="ConsPlusNormal"/>
              <w:jc w:val="center"/>
            </w:pPr>
            <w:r>
              <w:t>Из них на конкурсной основе</w:t>
            </w:r>
          </w:p>
        </w:tc>
      </w:tr>
      <w:tr w:rsidR="008A6123">
        <w:tc>
          <w:tcPr>
            <w:tcW w:w="480" w:type="dxa"/>
            <w:vMerge/>
          </w:tcPr>
          <w:p w:rsidR="008A6123" w:rsidRDefault="008A6123"/>
        </w:tc>
        <w:tc>
          <w:tcPr>
            <w:tcW w:w="5152" w:type="dxa"/>
            <w:gridSpan w:val="2"/>
            <w:vMerge/>
          </w:tcPr>
          <w:p w:rsidR="008A6123" w:rsidRDefault="008A6123"/>
        </w:tc>
        <w:tc>
          <w:tcPr>
            <w:tcW w:w="1413" w:type="dxa"/>
            <w:vMerge/>
          </w:tcPr>
          <w:p w:rsidR="008A6123" w:rsidRDefault="008A6123"/>
        </w:tc>
        <w:tc>
          <w:tcPr>
            <w:tcW w:w="1022" w:type="dxa"/>
          </w:tcPr>
          <w:p w:rsidR="008A6123" w:rsidRDefault="008A6123">
            <w:pPr>
              <w:pStyle w:val="ConsPlusNormal"/>
              <w:jc w:val="center"/>
            </w:pPr>
            <w:r>
              <w:t>всего (руб.)</w:t>
            </w:r>
          </w:p>
        </w:tc>
        <w:tc>
          <w:tcPr>
            <w:tcW w:w="1568" w:type="dxa"/>
          </w:tcPr>
          <w:p w:rsidR="008A6123" w:rsidRDefault="008A6123">
            <w:pPr>
              <w:pStyle w:val="ConsPlusNormal"/>
              <w:jc w:val="center"/>
            </w:pPr>
            <w:r>
              <w:t>за счет субсидии из федерального бюджета (руб.)</w:t>
            </w:r>
          </w:p>
        </w:tc>
      </w:tr>
      <w:tr w:rsidR="008A6123">
        <w:tc>
          <w:tcPr>
            <w:tcW w:w="480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2" w:type="dxa"/>
            <w:gridSpan w:val="2"/>
          </w:tcPr>
          <w:p w:rsidR="008A6123" w:rsidRDefault="008A6123">
            <w:pPr>
              <w:pStyle w:val="ConsPlusNormal"/>
            </w:pPr>
            <w:r>
              <w:t>Профилактика социального сиротства, поддержка материнства и детства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52" w:type="dxa"/>
            <w:gridSpan w:val="2"/>
          </w:tcPr>
          <w:p w:rsidR="008A6123" w:rsidRDefault="008A6123">
            <w:pPr>
              <w:pStyle w:val="ConsPlusNormal"/>
            </w:pPr>
            <w:r>
              <w:t>Повышение качества жизни людей пожилого возраста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52" w:type="dxa"/>
            <w:gridSpan w:val="2"/>
          </w:tcPr>
          <w:p w:rsidR="008A6123" w:rsidRDefault="008A6123">
            <w:pPr>
              <w:pStyle w:val="ConsPlusNormal"/>
            </w:pPr>
            <w:r>
              <w:t>Социальная адаптация инвалидов и их семей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52" w:type="dxa"/>
            <w:gridSpan w:val="2"/>
          </w:tcPr>
          <w:p w:rsidR="008A6123" w:rsidRDefault="008A6123">
            <w:pPr>
              <w:pStyle w:val="ConsPlusNormal"/>
            </w:pPr>
            <w:r>
              <w:t>Развитие дополнительного образования, научно-технического и художественного творчества, массового спорта, деятельности детей и молодежи в сфере краеведения и экологии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52" w:type="dxa"/>
            <w:gridSpan w:val="2"/>
          </w:tcPr>
          <w:p w:rsidR="008A6123" w:rsidRDefault="008A6123">
            <w:pPr>
              <w:pStyle w:val="ConsPlusNormal"/>
            </w:pPr>
            <w:r>
              <w:t>Развитие межнационального сотрудничества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52" w:type="dxa"/>
            <w:gridSpan w:val="2"/>
          </w:tcPr>
          <w:p w:rsidR="008A6123" w:rsidRDefault="008A6123">
            <w:pPr>
              <w:pStyle w:val="ConsPlusNormal"/>
            </w:pPr>
            <w:r>
              <w:t>Профилактика немедицинского потребления наркотических средств и психотропных веществ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52" w:type="dxa"/>
            <w:gridSpan w:val="2"/>
          </w:tcPr>
          <w:p w:rsidR="008A6123" w:rsidRDefault="008A6123">
            <w:pPr>
              <w:pStyle w:val="ConsPlusNormal"/>
            </w:pPr>
            <w:r>
              <w:t>Сохранение, использование и популяризация объектов культурного наследия и их территорий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52" w:type="dxa"/>
            <w:gridSpan w:val="2"/>
          </w:tcPr>
          <w:p w:rsidR="008A6123" w:rsidRDefault="008A6123">
            <w:pPr>
              <w:pStyle w:val="ConsPlusNormal"/>
            </w:pPr>
            <w:r>
              <w:t xml:space="preserve">Формирование в обществе нетерпимости к </w:t>
            </w:r>
            <w:r>
              <w:lastRenderedPageBreak/>
              <w:t>коррупционному поведению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5152" w:type="dxa"/>
            <w:gridSpan w:val="2"/>
          </w:tcPr>
          <w:p w:rsidR="008A6123" w:rsidRDefault="008A6123">
            <w:pPr>
              <w:pStyle w:val="ConsPlusNormal"/>
            </w:pPr>
            <w:r>
              <w:t>Содействие повышению мобильности трудовых ресурсов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Merge w:val="restart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0" w:type="dxa"/>
            <w:vMerge w:val="restart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Иные:</w:t>
            </w:r>
          </w:p>
        </w:tc>
        <w:tc>
          <w:tcPr>
            <w:tcW w:w="4312" w:type="dxa"/>
          </w:tcPr>
          <w:p w:rsidR="008A6123" w:rsidRDefault="008A6123">
            <w:pPr>
              <w:pStyle w:val="ConsPlusNormal"/>
            </w:pPr>
            <w:r>
              <w:t>1)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Merge/>
          </w:tcPr>
          <w:p w:rsidR="008A6123" w:rsidRDefault="008A6123"/>
        </w:tc>
        <w:tc>
          <w:tcPr>
            <w:tcW w:w="840" w:type="dxa"/>
            <w:vMerge/>
          </w:tcPr>
          <w:p w:rsidR="008A6123" w:rsidRDefault="008A6123"/>
        </w:tc>
        <w:tc>
          <w:tcPr>
            <w:tcW w:w="4312" w:type="dxa"/>
          </w:tcPr>
          <w:p w:rsidR="008A6123" w:rsidRDefault="008A6123">
            <w:pPr>
              <w:pStyle w:val="ConsPlusNormal"/>
            </w:pPr>
            <w:r>
              <w:t>2)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0" w:type="dxa"/>
            <w:vMerge/>
          </w:tcPr>
          <w:p w:rsidR="008A6123" w:rsidRDefault="008A6123"/>
        </w:tc>
        <w:tc>
          <w:tcPr>
            <w:tcW w:w="840" w:type="dxa"/>
            <w:vMerge/>
          </w:tcPr>
          <w:p w:rsidR="008A6123" w:rsidRDefault="008A6123"/>
        </w:tc>
        <w:tc>
          <w:tcPr>
            <w:tcW w:w="4312" w:type="dxa"/>
          </w:tcPr>
          <w:p w:rsidR="008A6123" w:rsidRDefault="008A6123">
            <w:pPr>
              <w:pStyle w:val="ConsPlusNormal"/>
            </w:pPr>
            <w:r>
              <w:t>3)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5632" w:type="dxa"/>
            <w:gridSpan w:val="3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14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68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652"/>
        <w:gridCol w:w="1204"/>
        <w:gridCol w:w="784"/>
        <w:gridCol w:w="936"/>
        <w:gridCol w:w="911"/>
        <w:gridCol w:w="1358"/>
        <w:gridCol w:w="1008"/>
        <w:gridCol w:w="1036"/>
        <w:gridCol w:w="1414"/>
      </w:tblGrid>
      <w:tr w:rsidR="008A6123">
        <w:tc>
          <w:tcPr>
            <w:tcW w:w="10797" w:type="dxa"/>
            <w:gridSpan w:val="10"/>
          </w:tcPr>
          <w:p w:rsidR="008A6123" w:rsidRDefault="008A6123">
            <w:pPr>
              <w:pStyle w:val="ConsPlusNormal"/>
            </w:pPr>
            <w:r>
              <w:t>Социально ориентированные некоммерческие организации - получатели финансовой поддержки за счет субсидии в отчетном году</w:t>
            </w:r>
          </w:p>
        </w:tc>
      </w:tr>
      <w:tr w:rsidR="008A6123">
        <w:tc>
          <w:tcPr>
            <w:tcW w:w="494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76" w:type="dxa"/>
            <w:gridSpan w:val="4"/>
          </w:tcPr>
          <w:p w:rsidR="008A6123" w:rsidRDefault="008A6123">
            <w:pPr>
              <w:pStyle w:val="ConsPlusNormal"/>
              <w:jc w:val="center"/>
            </w:pPr>
            <w:r>
              <w:t>Сведения об организации</w:t>
            </w:r>
          </w:p>
        </w:tc>
        <w:tc>
          <w:tcPr>
            <w:tcW w:w="2269" w:type="dxa"/>
            <w:gridSpan w:val="2"/>
          </w:tcPr>
          <w:p w:rsidR="008A6123" w:rsidRDefault="008A6123">
            <w:pPr>
              <w:pStyle w:val="ConsPlusNormal"/>
              <w:jc w:val="center"/>
            </w:pPr>
            <w:r>
              <w:t>Размер субсидии, перечисленной организации из бюджета субъекта Российской Федерации (руб.)</w:t>
            </w:r>
          </w:p>
        </w:tc>
        <w:tc>
          <w:tcPr>
            <w:tcW w:w="1008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Цель проекта</w:t>
            </w:r>
          </w:p>
        </w:tc>
        <w:tc>
          <w:tcPr>
            <w:tcW w:w="1036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Дата перечисления</w:t>
            </w:r>
          </w:p>
        </w:tc>
        <w:tc>
          <w:tcPr>
            <w:tcW w:w="1414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Реквизиты документов, подтверждающих расходы</w:t>
            </w:r>
          </w:p>
        </w:tc>
      </w:tr>
      <w:tr w:rsidR="008A6123">
        <w:tc>
          <w:tcPr>
            <w:tcW w:w="494" w:type="dxa"/>
            <w:vMerge/>
          </w:tcPr>
          <w:p w:rsidR="008A6123" w:rsidRDefault="008A6123"/>
        </w:tc>
        <w:tc>
          <w:tcPr>
            <w:tcW w:w="1652" w:type="dxa"/>
          </w:tcPr>
          <w:p w:rsidR="008A6123" w:rsidRDefault="008A612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04" w:type="dxa"/>
          </w:tcPr>
          <w:p w:rsidR="008A6123" w:rsidRDefault="008A6123">
            <w:pPr>
              <w:pStyle w:val="ConsPlusNormal"/>
              <w:jc w:val="center"/>
            </w:pPr>
            <w:r>
              <w:t>Место нахождения (адрес)</w:t>
            </w:r>
          </w:p>
        </w:tc>
        <w:tc>
          <w:tcPr>
            <w:tcW w:w="784" w:type="dxa"/>
          </w:tcPr>
          <w:p w:rsidR="008A6123" w:rsidRDefault="008A6123">
            <w:pPr>
              <w:pStyle w:val="ConsPlusNormal"/>
              <w:jc w:val="center"/>
            </w:pPr>
            <w:r>
              <w:t>ОГРН</w:t>
            </w:r>
          </w:p>
        </w:tc>
        <w:tc>
          <w:tcPr>
            <w:tcW w:w="936" w:type="dxa"/>
          </w:tcPr>
          <w:p w:rsidR="008A6123" w:rsidRDefault="008A6123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911" w:type="dxa"/>
          </w:tcPr>
          <w:p w:rsidR="008A6123" w:rsidRDefault="008A6123">
            <w:pPr>
              <w:pStyle w:val="ConsPlusNormal"/>
              <w:jc w:val="center"/>
            </w:pPr>
            <w:r>
              <w:t>всего (руб.)</w:t>
            </w:r>
          </w:p>
        </w:tc>
        <w:tc>
          <w:tcPr>
            <w:tcW w:w="1358" w:type="dxa"/>
          </w:tcPr>
          <w:p w:rsidR="008A6123" w:rsidRDefault="008A6123">
            <w:pPr>
              <w:pStyle w:val="ConsPlusNormal"/>
              <w:jc w:val="center"/>
            </w:pPr>
            <w:r>
              <w:t>за счет субсидии из федерального бюджета</w:t>
            </w:r>
          </w:p>
        </w:tc>
        <w:tc>
          <w:tcPr>
            <w:tcW w:w="1008" w:type="dxa"/>
            <w:vMerge/>
          </w:tcPr>
          <w:p w:rsidR="008A6123" w:rsidRDefault="008A6123"/>
        </w:tc>
        <w:tc>
          <w:tcPr>
            <w:tcW w:w="1036" w:type="dxa"/>
            <w:vMerge/>
          </w:tcPr>
          <w:p w:rsidR="008A6123" w:rsidRDefault="008A6123"/>
        </w:tc>
        <w:tc>
          <w:tcPr>
            <w:tcW w:w="1414" w:type="dxa"/>
            <w:vMerge/>
          </w:tcPr>
          <w:p w:rsidR="008A6123" w:rsidRDefault="008A6123"/>
        </w:tc>
      </w:tr>
      <w:tr w:rsidR="008A6123">
        <w:tc>
          <w:tcPr>
            <w:tcW w:w="10797" w:type="dxa"/>
            <w:gridSpan w:val="10"/>
          </w:tcPr>
          <w:p w:rsidR="008A6123" w:rsidRDefault="008A6123">
            <w:pPr>
              <w:pStyle w:val="ConsPlusNormal"/>
              <w:jc w:val="both"/>
            </w:pPr>
            <w:r>
              <w:t>Приоритетное направление, для осуществления мероприятий по которому организациям оказана финансовая поддержка</w:t>
            </w:r>
          </w:p>
        </w:tc>
      </w:tr>
      <w:tr w:rsidR="008A6123">
        <w:tc>
          <w:tcPr>
            <w:tcW w:w="49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65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20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78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1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14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9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65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20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78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1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14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9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65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20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78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1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14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9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65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20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78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1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14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9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65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20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78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1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14" w:type="dxa"/>
          </w:tcPr>
          <w:p w:rsidR="008A6123" w:rsidRDefault="008A6123">
            <w:pPr>
              <w:pStyle w:val="ConsPlusNormal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5070" w:type="dxa"/>
            <w:gridSpan w:val="5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91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5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14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r>
        <w:t>Достоверность  представленных  сведений и целевое использование субсидии из</w:t>
      </w:r>
    </w:p>
    <w:p w:rsidR="008A6123" w:rsidRDefault="008A6123">
      <w:pPr>
        <w:pStyle w:val="ConsPlusNonformat"/>
        <w:jc w:val="both"/>
      </w:pPr>
      <w:r>
        <w:t>федерального бюджета в сумме</w:t>
      </w:r>
    </w:p>
    <w:p w:rsidR="008A6123" w:rsidRDefault="008A6123">
      <w:pPr>
        <w:pStyle w:val="ConsPlusNonformat"/>
        <w:jc w:val="both"/>
      </w:pPr>
      <w:r>
        <w:t>___________________________________________________________________________</w:t>
      </w:r>
    </w:p>
    <w:p w:rsidR="008A6123" w:rsidRDefault="008A6123">
      <w:pPr>
        <w:pStyle w:val="ConsPlusNonformat"/>
        <w:jc w:val="both"/>
      </w:pPr>
      <w:r>
        <w:t>________________________________ руб. __ коп. подтверждаю.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____________________________________ ___________ __________________________</w:t>
      </w:r>
    </w:p>
    <w:p w:rsidR="008A6123" w:rsidRDefault="008A6123">
      <w:pPr>
        <w:pStyle w:val="ConsPlusNonformat"/>
        <w:jc w:val="both"/>
      </w:pPr>
      <w:r>
        <w:t>(наименование должности руководителя  (подпись)   (фамилия, имя, отчество)</w:t>
      </w:r>
    </w:p>
    <w:p w:rsidR="008A6123" w:rsidRDefault="008A6123">
      <w:pPr>
        <w:pStyle w:val="ConsPlusNonformat"/>
        <w:jc w:val="both"/>
      </w:pPr>
      <w:r>
        <w:t xml:space="preserve">       уполномоченного органа</w:t>
      </w:r>
    </w:p>
    <w:p w:rsidR="008A6123" w:rsidRDefault="008A6123">
      <w:pPr>
        <w:pStyle w:val="ConsPlusNonformat"/>
        <w:jc w:val="both"/>
      </w:pPr>
      <w:r>
        <w:t xml:space="preserve">   исполнительной власти субъекта</w:t>
      </w:r>
    </w:p>
    <w:p w:rsidR="008A6123" w:rsidRDefault="008A6123">
      <w:pPr>
        <w:pStyle w:val="ConsPlusNonformat"/>
        <w:jc w:val="both"/>
      </w:pPr>
      <w:r>
        <w:t xml:space="preserve">       Российской Федерации)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"__" _______________ 20__ г.        м. п.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Ф.И.О., должность, телефон и адрес электронной почты исполнителя.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--------------------------------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34" w:name="P1810"/>
      <w:bookmarkEnd w:id="34"/>
      <w:r>
        <w:t>&lt;1&gt; Календарный год, в котором осуществлялись расходы бюджета субъекта Российской Федерации, источником финансового обеспечения которых является субсидия.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35" w:name="P1811"/>
      <w:bookmarkEnd w:id="35"/>
      <w:r>
        <w:t>&lt;2&gt; В случае, если субсидии социально ориентированным некоммерческим организациям предоставлялись в отчетном году в соответствии с несколькими порядками финансовой поддержки, приводится информация по каждому такому порядку финансовой поддержки.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36" w:name="P1812"/>
      <w:bookmarkEnd w:id="36"/>
      <w:r>
        <w:t>&lt;3&gt; В случае, если в отчетном году проводилось несколько конкурсных отборов социально ориентированных некоммерческих организаций, приводится информация по каждому такому конкурсному отбору.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37" w:name="P1813"/>
      <w:bookmarkEnd w:id="37"/>
      <w:r>
        <w:t>&lt;4&gt; В случае, если соответствующие положения закреплены в порядке финансовой поддержки, указывается наименование и реквизиты акта, определяющего порядок финансовой поддержки.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Примечание.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При отсутствии каких-либо сведений, предусмотренных формой, в соответствующих графах проставляется прочерк.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Листы отчета должны быть прошиты, пронумерованы и скреплены печатью.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right"/>
        <w:outlineLvl w:val="0"/>
      </w:pPr>
      <w:r>
        <w:t>Приложение N 7</w:t>
      </w:r>
    </w:p>
    <w:p w:rsidR="008A6123" w:rsidRDefault="008A6123">
      <w:pPr>
        <w:pStyle w:val="ConsPlusNormal"/>
        <w:jc w:val="right"/>
      </w:pPr>
      <w:r>
        <w:t>к приказу Минэкономразвития России</w:t>
      </w:r>
    </w:p>
    <w:p w:rsidR="008A6123" w:rsidRDefault="008A6123">
      <w:pPr>
        <w:pStyle w:val="ConsPlusNormal"/>
        <w:jc w:val="right"/>
      </w:pPr>
      <w:r>
        <w:t>от 8 сентября 2011 г. N 465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06.10.2015 N 730)</w:t>
            </w:r>
          </w:p>
        </w:tc>
      </w:tr>
    </w:tbl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right"/>
      </w:pPr>
      <w:r>
        <w:t>Форма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bookmarkStart w:id="38" w:name="P1831"/>
      <w:bookmarkEnd w:id="38"/>
      <w:r>
        <w:t xml:space="preserve">                                   Отчет</w:t>
      </w:r>
    </w:p>
    <w:p w:rsidR="008A6123" w:rsidRDefault="008A6123">
      <w:pPr>
        <w:pStyle w:val="ConsPlusNonformat"/>
        <w:jc w:val="both"/>
      </w:pPr>
      <w:r>
        <w:t xml:space="preserve">            о достижении значений показателей результативности</w:t>
      </w:r>
    </w:p>
    <w:p w:rsidR="008A6123" w:rsidRDefault="008A6123">
      <w:pPr>
        <w:pStyle w:val="ConsPlusNonformat"/>
        <w:jc w:val="both"/>
      </w:pPr>
      <w:r>
        <w:t xml:space="preserve">          использования субсидии из федерального бюджета бюджету</w:t>
      </w:r>
    </w:p>
    <w:p w:rsidR="008A6123" w:rsidRDefault="008A6123">
      <w:pPr>
        <w:pStyle w:val="ConsPlusNonformat"/>
        <w:jc w:val="both"/>
      </w:pPr>
      <w:r>
        <w:t xml:space="preserve">           субъекта Российской Федерации на реализацию программы</w:t>
      </w:r>
    </w:p>
    <w:p w:rsidR="008A6123" w:rsidRDefault="008A6123">
      <w:pPr>
        <w:pStyle w:val="ConsPlusNonformat"/>
        <w:jc w:val="both"/>
      </w:pPr>
      <w:r>
        <w:lastRenderedPageBreak/>
        <w:t xml:space="preserve">                    поддержки социально ориентированных</w:t>
      </w:r>
    </w:p>
    <w:p w:rsidR="008A6123" w:rsidRDefault="008A6123">
      <w:pPr>
        <w:pStyle w:val="ConsPlusNonformat"/>
        <w:jc w:val="both"/>
      </w:pPr>
      <w:r>
        <w:t xml:space="preserve">                        некоммерческих организаций</w:t>
      </w:r>
    </w:p>
    <w:p w:rsidR="008A6123" w:rsidRDefault="008A6123">
      <w:pPr>
        <w:pStyle w:val="ConsPlusNormal"/>
        <w:jc w:val="both"/>
      </w:pPr>
    </w:p>
    <w:p w:rsidR="008A6123" w:rsidRDefault="008A6123">
      <w:pPr>
        <w:sectPr w:rsidR="008A61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1"/>
        <w:gridCol w:w="5508"/>
      </w:tblGrid>
      <w:tr w:rsidR="008A6123">
        <w:tc>
          <w:tcPr>
            <w:tcW w:w="4131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lastRenderedPageBreak/>
              <w:t>Наименование субъекта Российской Федерации</w:t>
            </w:r>
          </w:p>
        </w:tc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4"/>
        <w:gridCol w:w="2194"/>
        <w:gridCol w:w="1453"/>
        <w:gridCol w:w="2418"/>
      </w:tblGrid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  <w:jc w:val="both"/>
            </w:pPr>
            <w:r>
              <w:t>Соглашение между Министерством экономического развития Российской Федерации и высшим исполнительным органом государственной власти субъекта Российской Федерации о предоставлении субсидии из федерального бюджета бюджету субъекта Российской Федерации на реализацию программы поддержки социально ориентированных некоммерческих организаций (далее - соглашение, субсидия)</w:t>
            </w:r>
          </w:p>
        </w:tc>
      </w:tr>
      <w:tr w:rsidR="008A6123">
        <w:tc>
          <w:tcPr>
            <w:tcW w:w="3574" w:type="dxa"/>
          </w:tcPr>
          <w:p w:rsidR="008A6123" w:rsidRDefault="008A6123">
            <w:pPr>
              <w:pStyle w:val="ConsPlusNormal"/>
            </w:pPr>
            <w:r>
              <w:t>Дата заключения (подписания) соглашения</w:t>
            </w:r>
          </w:p>
        </w:tc>
        <w:tc>
          <w:tcPr>
            <w:tcW w:w="219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53" w:type="dxa"/>
          </w:tcPr>
          <w:p w:rsidR="008A6123" w:rsidRDefault="008A6123">
            <w:pPr>
              <w:pStyle w:val="ConsPlusNormal"/>
            </w:pPr>
            <w:r>
              <w:t>Номер соглашения</w:t>
            </w:r>
          </w:p>
        </w:tc>
        <w:tc>
          <w:tcPr>
            <w:tcW w:w="2418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4"/>
        <w:gridCol w:w="2720"/>
        <w:gridCol w:w="1907"/>
        <w:gridCol w:w="3058"/>
      </w:tblGrid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  <w:jc w:val="both"/>
            </w:pPr>
            <w:r>
              <w:t>Орган исполнительной власти субъекта Российской Федерации, уполномоченный на оказание поддержки социально ориентированным некоммерческим организациям и осуществление взаимодействия с Минэкономразвития России по вопросам использования субсидии</w:t>
            </w:r>
          </w:p>
        </w:tc>
      </w:tr>
      <w:tr w:rsidR="008A6123">
        <w:tc>
          <w:tcPr>
            <w:tcW w:w="1954" w:type="dxa"/>
          </w:tcPr>
          <w:p w:rsidR="008A6123" w:rsidRDefault="008A6123">
            <w:pPr>
              <w:pStyle w:val="ConsPlusNormal"/>
            </w:pPr>
            <w:r>
              <w:t>Наименование</w:t>
            </w:r>
          </w:p>
        </w:tc>
        <w:tc>
          <w:tcPr>
            <w:tcW w:w="272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07" w:type="dxa"/>
          </w:tcPr>
          <w:p w:rsidR="008A6123" w:rsidRDefault="008A6123">
            <w:pPr>
              <w:pStyle w:val="ConsPlusNormal"/>
            </w:pPr>
            <w:r>
              <w:t>Почтовый адрес</w:t>
            </w:r>
          </w:p>
        </w:tc>
        <w:tc>
          <w:tcPr>
            <w:tcW w:w="305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1954" w:type="dxa"/>
          </w:tcPr>
          <w:p w:rsidR="008A6123" w:rsidRDefault="008A6123">
            <w:pPr>
              <w:pStyle w:val="ConsPlusNormal"/>
            </w:pPr>
            <w:r>
              <w:t>Адрес официального сайта в сети "Интернет"</w:t>
            </w:r>
          </w:p>
        </w:tc>
        <w:tc>
          <w:tcPr>
            <w:tcW w:w="272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07" w:type="dxa"/>
          </w:tcPr>
          <w:p w:rsidR="008A6123" w:rsidRDefault="008A6123">
            <w:pPr>
              <w:pStyle w:val="ConsPlusNormal"/>
            </w:pPr>
            <w:r>
              <w:t>Контактный телефон, факс (с кодом города)</w:t>
            </w:r>
          </w:p>
        </w:tc>
        <w:tc>
          <w:tcPr>
            <w:tcW w:w="3058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5313"/>
        <w:gridCol w:w="1995"/>
        <w:gridCol w:w="1845"/>
      </w:tblGrid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</w:pPr>
            <w:r>
              <w:t>Сведения о достижении значений показателей результативности предоставления субсидии, установленных соглашением</w:t>
            </w:r>
          </w:p>
        </w:tc>
      </w:tr>
      <w:tr w:rsidR="008A6123">
        <w:tc>
          <w:tcPr>
            <w:tcW w:w="486" w:type="dxa"/>
          </w:tcPr>
          <w:p w:rsidR="008A6123" w:rsidRDefault="008A612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13" w:type="dxa"/>
          </w:tcPr>
          <w:p w:rsidR="008A6123" w:rsidRDefault="008A6123">
            <w:pPr>
              <w:pStyle w:val="ConsPlusNormal"/>
              <w:jc w:val="center"/>
            </w:pPr>
            <w:r>
              <w:t>Показатель результативности, установленный соглашением</w:t>
            </w:r>
          </w:p>
        </w:tc>
        <w:tc>
          <w:tcPr>
            <w:tcW w:w="1995" w:type="dxa"/>
          </w:tcPr>
          <w:p w:rsidR="008A6123" w:rsidRDefault="008A6123">
            <w:pPr>
              <w:pStyle w:val="ConsPlusNormal"/>
              <w:jc w:val="center"/>
            </w:pPr>
            <w:r>
              <w:t>Значение показателя, установленное соглашение</w:t>
            </w:r>
          </w:p>
        </w:tc>
        <w:tc>
          <w:tcPr>
            <w:tcW w:w="1845" w:type="dxa"/>
          </w:tcPr>
          <w:p w:rsidR="008A6123" w:rsidRDefault="008A6123">
            <w:pPr>
              <w:pStyle w:val="ConsPlusNormal"/>
              <w:jc w:val="center"/>
            </w:pPr>
            <w:r>
              <w:t>Фактическое значение показателя</w:t>
            </w:r>
          </w:p>
        </w:tc>
      </w:tr>
      <w:tr w:rsidR="008A6123">
        <w:tc>
          <w:tcPr>
            <w:tcW w:w="48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53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9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53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9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531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9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5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"/>
        <w:gridCol w:w="5433"/>
        <w:gridCol w:w="941"/>
        <w:gridCol w:w="942"/>
        <w:gridCol w:w="942"/>
        <w:gridCol w:w="942"/>
      </w:tblGrid>
      <w:tr w:rsidR="008A6123">
        <w:tc>
          <w:tcPr>
            <w:tcW w:w="9639" w:type="dxa"/>
            <w:gridSpan w:val="6"/>
          </w:tcPr>
          <w:p w:rsidR="008A6123" w:rsidRDefault="008A6123">
            <w:pPr>
              <w:pStyle w:val="ConsPlusNormal"/>
            </w:pPr>
            <w:r>
              <w:t>Сведения, применяемые для оценки эффективности использования субсидии</w:t>
            </w:r>
          </w:p>
        </w:tc>
      </w:tr>
      <w:tr w:rsidR="008A6123">
        <w:tc>
          <w:tcPr>
            <w:tcW w:w="439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33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3767" w:type="dxa"/>
            <w:gridSpan w:val="4"/>
          </w:tcPr>
          <w:p w:rsidR="008A6123" w:rsidRDefault="008A6123">
            <w:pPr>
              <w:pStyle w:val="ConsPlusNormal"/>
              <w:jc w:val="center"/>
            </w:pPr>
            <w:r>
              <w:t>Значения показателя по годам</w:t>
            </w:r>
          </w:p>
        </w:tc>
      </w:tr>
      <w:tr w:rsidR="008A6123">
        <w:tc>
          <w:tcPr>
            <w:tcW w:w="439" w:type="dxa"/>
            <w:vMerge/>
          </w:tcPr>
          <w:p w:rsidR="008A6123" w:rsidRDefault="008A6123"/>
        </w:tc>
        <w:tc>
          <w:tcPr>
            <w:tcW w:w="5433" w:type="dxa"/>
            <w:vMerge/>
          </w:tcPr>
          <w:p w:rsidR="008A6123" w:rsidRDefault="008A6123"/>
        </w:tc>
        <w:tc>
          <w:tcPr>
            <w:tcW w:w="941" w:type="dxa"/>
          </w:tcPr>
          <w:p w:rsidR="008A6123" w:rsidRDefault="008A6123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942" w:type="dxa"/>
          </w:tcPr>
          <w:p w:rsidR="008A6123" w:rsidRDefault="008A6123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942" w:type="dxa"/>
          </w:tcPr>
          <w:p w:rsidR="008A6123" w:rsidRDefault="008A6123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942" w:type="dxa"/>
          </w:tcPr>
          <w:p w:rsidR="008A6123" w:rsidRDefault="008A6123">
            <w:pPr>
              <w:pStyle w:val="ConsPlusNormal"/>
              <w:jc w:val="center"/>
            </w:pPr>
            <w:r>
              <w:t xml:space="preserve">... </w:t>
            </w:r>
            <w:hyperlink w:anchor="P2020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Общее количество зарегистрированных некоммерческих организаций</w:t>
            </w:r>
          </w:p>
          <w:p w:rsidR="008A6123" w:rsidRDefault="008A6123">
            <w:pPr>
              <w:pStyle w:val="ConsPlusNormal"/>
            </w:pPr>
            <w:r>
              <w:t>(за исключением автономных, бюджетных и казенных учреждений, государственных корпораций, государственных компаний, политических партий и их структурных подразделений) на территории субъекта Российской Федерации на конец года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Количество некоммерческих организаций (за исключением автономных, бюджетных и казенных учреждений, государственных корпораций, государственных компаний, политических партий и их структурных подразделений), зарегистрированных на территории субъекта Российской Федерации за год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Общее количество зарегистрированных благотворительных организаций на территории субъекта Российской Федерации на конец года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Количество благотворительных организаций, зарегистрированных на территории субъекта Российской Федерации за год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 xml:space="preserve">Количество зарегистрированных на территории </w:t>
            </w:r>
            <w:r>
              <w:lastRenderedPageBreak/>
              <w:t>субъекта Российской Федерации специализированных некоммерческих организаций управления целевым капиталом на конец года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Количество социально ориентированных некоммерческих организаций, за исключением государственных (муниципальных) учреждений, которым оказана финансовая поддержка из бюджета субъекта Российской Федерации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Общий объем расходов бюджета субъекта Российской Федерации за год (руб.)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Общий объем субсидий, предоставленных из бюджета субъекта Российской Федерации некоммерческим организациям (за исключением автономных, бюджетных и казенных учреждений, государственных корпораций, государственных компаний) за год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Количество социально ориентированных некоммерческих организаций, за исключением государственных (муниципальных) учреждений, которым в безвозмездное пользование или в аренду на льготных условиях было предоставлено недвижимое имущество субъекта Российской Федерации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Численность населения, постоянно проживающего на территории субъекта Российской Федерации, на конец года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 xml:space="preserve">Средняя численность работников некоммерческих организаций (за исключением автономных, бюджетных и казенных учреждений, государственных корпораций, государственных компаний, политических партий и их структурных подразделений) без учета внешних </w:t>
            </w:r>
            <w:r>
              <w:lastRenderedPageBreak/>
              <w:t>совместителей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Средняя численность добровольцев, привлекаемых некоммерческими организациями (за исключением автономных, бюджетных и казенных учреждений, государственных корпораций, государственных компаний, политических партий и их структурных подразделений)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Численность членов некоммерческих организаций, основанных на членстве</w:t>
            </w:r>
          </w:p>
          <w:p w:rsidR="008A6123" w:rsidRDefault="008A6123">
            <w:pPr>
              <w:pStyle w:val="ConsPlusNormal"/>
            </w:pPr>
            <w:r>
              <w:t>(за исключением политических партий), на территории субъекта Российской Федерации на конец года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Доля граждан, принимающих участие в деятельности некоммерческих организаций (за исключением автономных, бюджетных и казенных учреждений, государственных корпораций, государственных компаний, политических партий и их структурных подразделений) на территории субъекта Российской Федерации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39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433" w:type="dxa"/>
          </w:tcPr>
          <w:p w:rsidR="008A6123" w:rsidRDefault="008A6123">
            <w:pPr>
              <w:pStyle w:val="ConsPlusNormal"/>
            </w:pPr>
            <w:r>
              <w:t>Доля граждан, осуществляющих денежные пожертвования некоммерческим организациям (за исключением автономных, бюджетных и казенных учреждений, государственных корпораций, государственных компаний, политических партий и их структурных подразделений) на территории субъекта Российской Федерации</w:t>
            </w:r>
          </w:p>
        </w:tc>
        <w:tc>
          <w:tcPr>
            <w:tcW w:w="94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942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5"/>
        <w:gridCol w:w="3136"/>
        <w:gridCol w:w="1077"/>
        <w:gridCol w:w="3196"/>
        <w:gridCol w:w="1775"/>
      </w:tblGrid>
      <w:tr w:rsidR="008A6123">
        <w:tc>
          <w:tcPr>
            <w:tcW w:w="9639" w:type="dxa"/>
            <w:gridSpan w:val="5"/>
          </w:tcPr>
          <w:p w:rsidR="008A6123" w:rsidRDefault="008A6123">
            <w:pPr>
              <w:pStyle w:val="ConsPlusNormal"/>
            </w:pPr>
            <w:r>
              <w:t>Сведения о результатах финансовой поддержки социально ориентированных некоммерческих организаций за счет субсидии</w:t>
            </w:r>
          </w:p>
        </w:tc>
      </w:tr>
      <w:tr w:rsidR="008A6123">
        <w:tc>
          <w:tcPr>
            <w:tcW w:w="455" w:type="dxa"/>
          </w:tcPr>
          <w:p w:rsidR="008A6123" w:rsidRDefault="008A6123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3136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 xml:space="preserve">Наименование, ОГРН, адрес </w:t>
            </w:r>
            <w:r>
              <w:lastRenderedPageBreak/>
              <w:t>сайта в сети "Интернет" социально ориентированной некоммерческой организации (в случае если имеется) - получателя финансовой поддержки</w:t>
            </w:r>
          </w:p>
        </w:tc>
        <w:tc>
          <w:tcPr>
            <w:tcW w:w="1077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 xml:space="preserve">Размер </w:t>
            </w:r>
            <w:r>
              <w:lastRenderedPageBreak/>
              <w:t>финансовой поддержки (руб.)</w:t>
            </w:r>
          </w:p>
        </w:tc>
        <w:tc>
          <w:tcPr>
            <w:tcW w:w="3196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 xml:space="preserve">Краткое описание результатов </w:t>
            </w:r>
            <w:r>
              <w:lastRenderedPageBreak/>
              <w:t>поддержанных программы/проекта</w:t>
            </w:r>
          </w:p>
        </w:tc>
        <w:tc>
          <w:tcPr>
            <w:tcW w:w="1775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 xml:space="preserve">Объем </w:t>
            </w:r>
            <w:r>
              <w:lastRenderedPageBreak/>
              <w:t>софинансирования мероприятий из внебюджетных источников (руб.)</w:t>
            </w:r>
          </w:p>
        </w:tc>
      </w:tr>
      <w:tr w:rsidR="008A6123">
        <w:tc>
          <w:tcPr>
            <w:tcW w:w="9639" w:type="dxa"/>
            <w:gridSpan w:val="5"/>
          </w:tcPr>
          <w:p w:rsidR="008A6123" w:rsidRDefault="008A6123">
            <w:pPr>
              <w:pStyle w:val="ConsPlusNormal"/>
            </w:pPr>
            <w:r>
              <w:lastRenderedPageBreak/>
              <w:t>Приоритетное направление, по которому осуществлялись мероприятия (программа, проект)</w:t>
            </w:r>
          </w:p>
        </w:tc>
      </w:tr>
      <w:tr w:rsidR="008A6123">
        <w:tc>
          <w:tcPr>
            <w:tcW w:w="45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9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77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5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9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77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5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9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77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5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9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775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5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3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7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19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775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r>
        <w:t>____________________________________ ___________ __________________________</w:t>
      </w:r>
    </w:p>
    <w:p w:rsidR="008A6123" w:rsidRDefault="008A6123">
      <w:pPr>
        <w:pStyle w:val="ConsPlusNonformat"/>
        <w:jc w:val="both"/>
      </w:pPr>
      <w:r>
        <w:t>(наименование должности руководителя  (подпись)   (фамилия, имя, отчество)</w:t>
      </w:r>
    </w:p>
    <w:p w:rsidR="008A6123" w:rsidRDefault="008A6123">
      <w:pPr>
        <w:pStyle w:val="ConsPlusNonformat"/>
        <w:jc w:val="both"/>
      </w:pPr>
      <w:r>
        <w:t xml:space="preserve">       уполномоченного органа</w:t>
      </w:r>
    </w:p>
    <w:p w:rsidR="008A6123" w:rsidRDefault="008A6123">
      <w:pPr>
        <w:pStyle w:val="ConsPlusNonformat"/>
        <w:jc w:val="both"/>
      </w:pPr>
      <w:r>
        <w:t xml:space="preserve">   исполнительной власти субъекта</w:t>
      </w:r>
    </w:p>
    <w:p w:rsidR="008A6123" w:rsidRDefault="008A6123">
      <w:pPr>
        <w:pStyle w:val="ConsPlusNonformat"/>
        <w:jc w:val="both"/>
      </w:pPr>
      <w:r>
        <w:t xml:space="preserve">       Российской Федерации)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"__" _______________ 20__ г.        м. п.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Ф.И.О., должность, телефон и адрес электронной почты исполнителя.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--------------------------------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39" w:name="P2020"/>
      <w:bookmarkEnd w:id="39"/>
      <w:r>
        <w:t>&lt;1&gt; Календарные годы по отчетный год включительно.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Примечание.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При отсутствии каких-либо сведений, предусмотренных формой, в соответствующих графах проставляется прочерк.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t>Листы отчета должны быть прошиты, пронумерованы и скреплены печатью.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right"/>
        <w:outlineLvl w:val="0"/>
      </w:pPr>
      <w:r>
        <w:t>Приложение N 8</w:t>
      </w:r>
    </w:p>
    <w:p w:rsidR="008A6123" w:rsidRDefault="008A6123">
      <w:pPr>
        <w:pStyle w:val="ConsPlusNormal"/>
        <w:jc w:val="right"/>
      </w:pPr>
      <w:r>
        <w:t>к приказу Минэкономразвития России</w:t>
      </w:r>
    </w:p>
    <w:p w:rsidR="008A6123" w:rsidRDefault="008A6123">
      <w:pPr>
        <w:pStyle w:val="ConsPlusNormal"/>
        <w:jc w:val="right"/>
      </w:pPr>
      <w:r>
        <w:t>от 8 сентября 2011 г. N 465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17.01.2014 N 11)</w:t>
            </w:r>
          </w:p>
        </w:tc>
      </w:tr>
    </w:tbl>
    <w:p w:rsidR="008A6123" w:rsidRDefault="008A6123">
      <w:pPr>
        <w:pStyle w:val="ConsPlusNormal"/>
        <w:jc w:val="right"/>
      </w:pPr>
    </w:p>
    <w:p w:rsidR="008A6123" w:rsidRDefault="008A6123">
      <w:pPr>
        <w:pStyle w:val="ConsPlusNormal"/>
        <w:jc w:val="right"/>
      </w:pPr>
      <w:r>
        <w:t>Форма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bookmarkStart w:id="40" w:name="P2038"/>
      <w:bookmarkEnd w:id="40"/>
      <w:r>
        <w:t xml:space="preserve">                                   ОТЧЕТ</w:t>
      </w:r>
    </w:p>
    <w:p w:rsidR="008A6123" w:rsidRDefault="008A6123">
      <w:pPr>
        <w:pStyle w:val="ConsPlusNonformat"/>
        <w:jc w:val="both"/>
      </w:pPr>
      <w:r>
        <w:t xml:space="preserve">              о расходах, источником финансового обеспечения</w:t>
      </w:r>
    </w:p>
    <w:p w:rsidR="008A6123" w:rsidRDefault="008A6123">
      <w:pPr>
        <w:pStyle w:val="ConsPlusNonformat"/>
        <w:jc w:val="both"/>
      </w:pPr>
      <w:r>
        <w:t xml:space="preserve">             которых является субсидия из федерального бюджета</w:t>
      </w:r>
    </w:p>
    <w:p w:rsidR="008A6123" w:rsidRDefault="008A6123">
      <w:pPr>
        <w:pStyle w:val="ConsPlusNonformat"/>
        <w:jc w:val="both"/>
      </w:pPr>
      <w:r>
        <w:t xml:space="preserve">          на государственную поддержку социально ориентированных</w:t>
      </w:r>
    </w:p>
    <w:p w:rsidR="008A6123" w:rsidRDefault="008A6123">
      <w:pPr>
        <w:pStyle w:val="ConsPlusNonformat"/>
        <w:jc w:val="both"/>
      </w:pPr>
      <w:r>
        <w:t xml:space="preserve">                        некоммерческих организаций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sectPr w:rsidR="008A61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2070"/>
        <w:gridCol w:w="2010"/>
      </w:tblGrid>
      <w:tr w:rsidR="008A6123">
        <w:tc>
          <w:tcPr>
            <w:tcW w:w="5700" w:type="dxa"/>
            <w:tcBorders>
              <w:top w:val="nil"/>
              <w:left w:val="nil"/>
              <w:bottom w:val="nil"/>
            </w:tcBorders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  <w:r>
              <w:t>Отчетный год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40"/>
        <w:gridCol w:w="1800"/>
        <w:gridCol w:w="1800"/>
        <w:gridCol w:w="2040"/>
      </w:tblGrid>
      <w:tr w:rsidR="008A6123">
        <w:tc>
          <w:tcPr>
            <w:tcW w:w="9780" w:type="dxa"/>
            <w:gridSpan w:val="4"/>
          </w:tcPr>
          <w:p w:rsidR="008A6123" w:rsidRDefault="008A6123">
            <w:pPr>
              <w:pStyle w:val="ConsPlusNormal"/>
              <w:jc w:val="both"/>
            </w:pPr>
            <w:r>
              <w:t>Соглашение между Минэкономразвития России и социально ориентированной некоммерческой организацией о предоставлении субсидии из федерального бюджета на государственную поддержку социально ориентированных некоммерческих организаций (далее соответственно - соглашение, субсидия)</w:t>
            </w:r>
          </w:p>
        </w:tc>
      </w:tr>
      <w:tr w:rsidR="008A6123">
        <w:tc>
          <w:tcPr>
            <w:tcW w:w="4140" w:type="dxa"/>
          </w:tcPr>
          <w:p w:rsidR="008A6123" w:rsidRDefault="008A6123">
            <w:pPr>
              <w:pStyle w:val="ConsPlusNormal"/>
            </w:pPr>
            <w:r>
              <w:t>Дата заключения (подписания) соглашения</w:t>
            </w:r>
          </w:p>
        </w:tc>
        <w:tc>
          <w:tcPr>
            <w:tcW w:w="180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00" w:type="dxa"/>
          </w:tcPr>
          <w:p w:rsidR="008A6123" w:rsidRDefault="008A6123">
            <w:pPr>
              <w:pStyle w:val="ConsPlusNormal"/>
            </w:pPr>
            <w:r>
              <w:t>Номер соглашения</w:t>
            </w:r>
          </w:p>
        </w:tc>
        <w:tc>
          <w:tcPr>
            <w:tcW w:w="2040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2"/>
        <w:gridCol w:w="2398"/>
        <w:gridCol w:w="1714"/>
        <w:gridCol w:w="2760"/>
      </w:tblGrid>
      <w:tr w:rsidR="008A6123">
        <w:tc>
          <w:tcPr>
            <w:tcW w:w="10054" w:type="dxa"/>
            <w:gridSpan w:val="4"/>
          </w:tcPr>
          <w:p w:rsidR="008A6123" w:rsidRDefault="008A6123">
            <w:pPr>
              <w:pStyle w:val="ConsPlusNormal"/>
            </w:pPr>
            <w:r>
              <w:t>Информация о социально ориентированной некоммерческой организации - получателе субсидии</w:t>
            </w:r>
          </w:p>
        </w:tc>
      </w:tr>
      <w:tr w:rsidR="008A6123">
        <w:tc>
          <w:tcPr>
            <w:tcW w:w="3182" w:type="dxa"/>
          </w:tcPr>
          <w:p w:rsidR="008A6123" w:rsidRDefault="008A6123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6872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2" w:type="dxa"/>
          </w:tcPr>
          <w:p w:rsidR="008A6123" w:rsidRDefault="008A6123">
            <w:pPr>
              <w:pStyle w:val="ConsPlusNormal"/>
            </w:pPr>
            <w:r>
              <w:t>Сокращенное наименование</w:t>
            </w:r>
          </w:p>
        </w:tc>
        <w:tc>
          <w:tcPr>
            <w:tcW w:w="6872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2" w:type="dxa"/>
          </w:tcPr>
          <w:p w:rsidR="008A6123" w:rsidRDefault="008A6123">
            <w:pPr>
              <w:pStyle w:val="ConsPlusNormal"/>
            </w:pPr>
            <w:r>
              <w:t>ОГРН</w:t>
            </w:r>
          </w:p>
        </w:tc>
        <w:tc>
          <w:tcPr>
            <w:tcW w:w="239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714" w:type="dxa"/>
          </w:tcPr>
          <w:p w:rsidR="008A6123" w:rsidRDefault="008A6123">
            <w:pPr>
              <w:pStyle w:val="ConsPlusNormal"/>
            </w:pPr>
            <w:r>
              <w:t>ИНН</w:t>
            </w:r>
          </w:p>
        </w:tc>
        <w:tc>
          <w:tcPr>
            <w:tcW w:w="2760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2" w:type="dxa"/>
          </w:tcPr>
          <w:p w:rsidR="008A6123" w:rsidRDefault="008A6123">
            <w:pPr>
              <w:pStyle w:val="ConsPlusNormal"/>
            </w:pPr>
            <w:r>
              <w:t>Место нахождения</w:t>
            </w:r>
          </w:p>
        </w:tc>
        <w:tc>
          <w:tcPr>
            <w:tcW w:w="6872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2" w:type="dxa"/>
          </w:tcPr>
          <w:p w:rsidR="008A6123" w:rsidRDefault="008A6123">
            <w:pPr>
              <w:pStyle w:val="ConsPlusNormal"/>
            </w:pPr>
            <w:r>
              <w:t>Почтовый адрес</w:t>
            </w:r>
          </w:p>
        </w:tc>
        <w:tc>
          <w:tcPr>
            <w:tcW w:w="6872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2" w:type="dxa"/>
          </w:tcPr>
          <w:p w:rsidR="008A6123" w:rsidRDefault="008A6123">
            <w:pPr>
              <w:pStyle w:val="ConsPlusNormal"/>
            </w:pPr>
            <w:r>
              <w:t>Адрес сайта в сети Интернет (в случае если имеется)</w:t>
            </w:r>
          </w:p>
        </w:tc>
        <w:tc>
          <w:tcPr>
            <w:tcW w:w="239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714" w:type="dxa"/>
          </w:tcPr>
          <w:p w:rsidR="008A6123" w:rsidRDefault="008A6123">
            <w:pPr>
              <w:pStyle w:val="ConsPlusNormal"/>
            </w:pPr>
            <w:r>
              <w:t>Контактный телефон, факс (с кодом города)</w:t>
            </w:r>
          </w:p>
        </w:tc>
        <w:tc>
          <w:tcPr>
            <w:tcW w:w="2760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3182" w:type="dxa"/>
          </w:tcPr>
          <w:p w:rsidR="008A6123" w:rsidRDefault="008A6123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6872" w:type="dxa"/>
            <w:gridSpan w:val="3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8"/>
        <w:gridCol w:w="6602"/>
      </w:tblGrid>
      <w:tr w:rsidR="008A6123">
        <w:tc>
          <w:tcPr>
            <w:tcW w:w="3178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Режим налогообложения</w:t>
            </w:r>
          </w:p>
        </w:tc>
        <w:tc>
          <w:tcPr>
            <w:tcW w:w="6602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0"/>
        <w:gridCol w:w="1920"/>
        <w:gridCol w:w="2160"/>
        <w:gridCol w:w="2160"/>
      </w:tblGrid>
      <w:tr w:rsidR="008A6123"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Размер предоставленной субсидии, руб.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Дата получения субсидии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0"/>
        <w:gridCol w:w="1800"/>
      </w:tblGrid>
      <w:tr w:rsidR="008A6123"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 xml:space="preserve">Остаток субсидии на 1 января отчетного года, руб. </w:t>
            </w:r>
            <w:hyperlink w:anchor="P2305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</w:pPr>
    </w:p>
    <w:p w:rsidR="008A6123" w:rsidRDefault="008A6123">
      <w:pPr>
        <w:sectPr w:rsidR="008A61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0"/>
        <w:gridCol w:w="1920"/>
        <w:gridCol w:w="2160"/>
        <w:gridCol w:w="2160"/>
      </w:tblGrid>
      <w:tr w:rsidR="008A6123"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lastRenderedPageBreak/>
              <w:t>Общий объем расходов, источником финансового обеспечения которых является субсидия, в отчетном году, руб.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из них по целевому назначению, руб.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0"/>
        <w:gridCol w:w="1800"/>
      </w:tblGrid>
      <w:tr w:rsidR="008A6123"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Сумма субсидии, возвращенная в отчетном году в федеральный бюджет,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0"/>
        <w:gridCol w:w="1800"/>
      </w:tblGrid>
      <w:tr w:rsidR="008A6123"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Остаток субсидии на 31 декабря отчетного года,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0"/>
        <w:gridCol w:w="1800"/>
      </w:tblGrid>
      <w:tr w:rsidR="008A6123"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Сумма субсидии, подлежащая возврату в федеральный бюджет,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</w:pPr>
    </w:p>
    <w:p w:rsidR="008A6123" w:rsidRDefault="008A6123">
      <w:pPr>
        <w:sectPr w:rsidR="008A61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0"/>
      </w:tblGrid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lastRenderedPageBreak/>
              <w:t xml:space="preserve">Виды деятельности, в том числе приоритетные направления, для осуществления мероприятий по которым в отчетном году использовалась субсидия </w:t>
            </w:r>
            <w:hyperlink w:anchor="P2306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8A6123">
        <w:tc>
          <w:tcPr>
            <w:tcW w:w="9780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965"/>
        <w:gridCol w:w="4538"/>
        <w:gridCol w:w="2280"/>
        <w:gridCol w:w="1440"/>
      </w:tblGrid>
      <w:tr w:rsidR="008A6123">
        <w:tc>
          <w:tcPr>
            <w:tcW w:w="9780" w:type="dxa"/>
            <w:gridSpan w:val="5"/>
          </w:tcPr>
          <w:p w:rsidR="008A6123" w:rsidRDefault="008A6123">
            <w:pPr>
              <w:pStyle w:val="ConsPlusNormal"/>
              <w:jc w:val="both"/>
            </w:pPr>
            <w:r>
              <w:t>Сведения о софинансировании социально ориентированной некоммерческой организацией - получателем субсидии реализации программы, для осуществления мероприятий которой предоставлена субсидия, за счет других источников в отчетном году</w:t>
            </w: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  <w:jc w:val="center"/>
            </w:pPr>
            <w:r>
              <w:t>Источники софинансирования расходов на реализацию программы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  <w:r>
              <w:t>Статья расходов на реализацию программы</w:t>
            </w: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  <w:r>
              <w:t>Сумма расходов, руб.</w:t>
            </w: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bookmarkStart w:id="41" w:name="P2107"/>
            <w:bookmarkEnd w:id="41"/>
            <w:r>
              <w:t>1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Гранты от некоммерческих неправительственных организаций, участвующих в развитии институтов гражданского общества, за счет субсидий из федерального бюджета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Субсидии (гранты) из региональных и местных бюджетов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 xml:space="preserve">Гранты, целевые поступления (пожертвования и иные) от российских некоммерческих организаций </w:t>
            </w:r>
            <w:hyperlink w:anchor="P2307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Целевые поступления (пожертвования и иные) от российских коммерческих организаций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Целевые поступления (пожертвования и иные) от российских граждан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Целевые поступления от иностранных и международных организаций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 xml:space="preserve">Целевые поступления от иностранных граждан и лиц </w:t>
            </w:r>
            <w:r>
              <w:lastRenderedPageBreak/>
              <w:t>без гражданства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bookmarkStart w:id="42" w:name="P2135"/>
            <w:bookmarkEnd w:id="42"/>
            <w:r>
              <w:lastRenderedPageBreak/>
              <w:t>8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Доходы от оказания услуг для государственных и муниципальных нужд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 xml:space="preserve">Доходы от оказания услуг юридическим и физическим лицам </w:t>
            </w:r>
            <w:hyperlink w:anchor="P2308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Внереализационные доходы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Безвозмездно полученные работы, услуги российских некоммерческих организаций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Безвозмездно полученные работы, услуги российских коммерческих организаций, индивидуальных предпринимателей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</w:tcPr>
          <w:p w:rsidR="008A6123" w:rsidRDefault="008A612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503" w:type="dxa"/>
            <w:gridSpan w:val="2"/>
          </w:tcPr>
          <w:p w:rsidR="008A6123" w:rsidRDefault="008A6123">
            <w:pPr>
              <w:pStyle w:val="ConsPlusNormal"/>
            </w:pPr>
            <w:r>
              <w:t>Труд добровольцев (примерная стоимостная оценка)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5" w:type="dxa"/>
            <w:vMerge w:val="restart"/>
          </w:tcPr>
          <w:p w:rsidR="008A6123" w:rsidRDefault="008A6123">
            <w:pPr>
              <w:pStyle w:val="ConsPlusNormal"/>
            </w:pPr>
            <w:r>
              <w:t>Иные:</w:t>
            </w:r>
          </w:p>
        </w:tc>
        <w:tc>
          <w:tcPr>
            <w:tcW w:w="4538" w:type="dxa"/>
          </w:tcPr>
          <w:p w:rsidR="008A6123" w:rsidRDefault="008A6123">
            <w:pPr>
              <w:pStyle w:val="ConsPlusNormal"/>
            </w:pPr>
            <w:r>
              <w:t>1)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  <w:vMerge/>
          </w:tcPr>
          <w:p w:rsidR="008A6123" w:rsidRDefault="008A6123"/>
        </w:tc>
        <w:tc>
          <w:tcPr>
            <w:tcW w:w="965" w:type="dxa"/>
            <w:vMerge/>
          </w:tcPr>
          <w:p w:rsidR="008A6123" w:rsidRDefault="008A6123"/>
        </w:tc>
        <w:tc>
          <w:tcPr>
            <w:tcW w:w="4538" w:type="dxa"/>
          </w:tcPr>
          <w:p w:rsidR="008A6123" w:rsidRDefault="008A6123">
            <w:pPr>
              <w:pStyle w:val="ConsPlusNormal"/>
            </w:pPr>
            <w:r>
              <w:t>2)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c>
          <w:tcPr>
            <w:tcW w:w="557" w:type="dxa"/>
            <w:vMerge/>
          </w:tcPr>
          <w:p w:rsidR="008A6123" w:rsidRDefault="008A6123"/>
        </w:tc>
        <w:tc>
          <w:tcPr>
            <w:tcW w:w="965" w:type="dxa"/>
            <w:vMerge/>
          </w:tcPr>
          <w:p w:rsidR="008A6123" w:rsidRDefault="008A6123"/>
        </w:tc>
        <w:tc>
          <w:tcPr>
            <w:tcW w:w="4538" w:type="dxa"/>
          </w:tcPr>
          <w:p w:rsidR="008A6123" w:rsidRDefault="008A6123">
            <w:pPr>
              <w:pStyle w:val="ConsPlusNormal"/>
            </w:pPr>
            <w:r>
              <w:t>3)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  <w:tr w:rsidR="008A6123">
        <w:tblPrEx>
          <w:tblBorders>
            <w:left w:val="nil"/>
          </w:tblBorders>
        </w:tblPrEx>
        <w:tc>
          <w:tcPr>
            <w:tcW w:w="6060" w:type="dxa"/>
            <w:gridSpan w:val="3"/>
            <w:tcBorders>
              <w:left w:val="nil"/>
              <w:bottom w:val="nil"/>
            </w:tcBorders>
          </w:tcPr>
          <w:p w:rsidR="008A6123" w:rsidRDefault="008A6123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228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2974"/>
        <w:gridCol w:w="1440"/>
        <w:gridCol w:w="1440"/>
        <w:gridCol w:w="3240"/>
      </w:tblGrid>
      <w:tr w:rsidR="008A6123">
        <w:tc>
          <w:tcPr>
            <w:tcW w:w="9780" w:type="dxa"/>
            <w:gridSpan w:val="5"/>
          </w:tcPr>
          <w:p w:rsidR="008A6123" w:rsidRDefault="008A6123">
            <w:pPr>
              <w:pStyle w:val="ConsPlusNormal"/>
              <w:jc w:val="both"/>
            </w:pPr>
            <w:r>
              <w:t>Реестр расходов, источником финансового обеспечения которых является субсидия, за отчетный год</w:t>
            </w: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N</w:t>
            </w:r>
          </w:p>
          <w:p w:rsidR="008A6123" w:rsidRDefault="008A6123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974" w:type="dxa"/>
          </w:tcPr>
          <w:p w:rsidR="008A6123" w:rsidRDefault="008A6123">
            <w:pPr>
              <w:pStyle w:val="ConsPlusNormal"/>
              <w:jc w:val="center"/>
            </w:pPr>
            <w:r>
              <w:t>Наименование (вид) расхода</w:t>
            </w: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  <w:r>
              <w:t>Дата расхода</w:t>
            </w: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  <w:r>
              <w:t>Сумма, руб.</w:t>
            </w:r>
          </w:p>
        </w:tc>
        <w:tc>
          <w:tcPr>
            <w:tcW w:w="3240" w:type="dxa"/>
          </w:tcPr>
          <w:p w:rsidR="008A6123" w:rsidRDefault="008A6123">
            <w:pPr>
              <w:pStyle w:val="ConsPlusNormal"/>
              <w:jc w:val="center"/>
            </w:pPr>
            <w:r>
              <w:t xml:space="preserve">Документы, подтверждающие осуществление расходов </w:t>
            </w:r>
            <w:hyperlink w:anchor="P2309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97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3240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97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3240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100" w:type="dxa"/>
            <w:gridSpan w:val="3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 xml:space="preserve">Итого по статье </w:t>
            </w:r>
            <w:hyperlink w:anchor="P2310" w:history="1">
              <w:r>
                <w:rPr>
                  <w:color w:val="0000FF"/>
                </w:rPr>
                <w:t>&lt;6&gt;</w:t>
              </w:r>
            </w:hyperlink>
            <w:r>
              <w:t xml:space="preserve"> "..."</w:t>
            </w:r>
          </w:p>
        </w:tc>
        <w:tc>
          <w:tcPr>
            <w:tcW w:w="1440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3240" w:type="dxa"/>
          </w:tcPr>
          <w:p w:rsidR="008A6123" w:rsidRDefault="008A6123">
            <w:pPr>
              <w:pStyle w:val="ConsPlusNormal"/>
              <w:jc w:val="center"/>
            </w:pPr>
          </w:p>
        </w:tc>
      </w:tr>
    </w:tbl>
    <w:p w:rsidR="008A6123" w:rsidRDefault="008A612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2978"/>
        <w:gridCol w:w="2344"/>
        <w:gridCol w:w="1530"/>
        <w:gridCol w:w="1535"/>
        <w:gridCol w:w="1531"/>
      </w:tblGrid>
      <w:tr w:rsidR="008A6123">
        <w:tc>
          <w:tcPr>
            <w:tcW w:w="10604" w:type="dxa"/>
            <w:gridSpan w:val="6"/>
          </w:tcPr>
          <w:p w:rsidR="008A6123" w:rsidRDefault="008A6123">
            <w:pPr>
              <w:pStyle w:val="ConsPlusNormal"/>
            </w:pPr>
            <w:r>
              <w:t xml:space="preserve">Остаток средств субсидии на 31 декабря отчетного периода </w:t>
            </w:r>
            <w:hyperlink w:anchor="P2311" w:history="1">
              <w:r>
                <w:rPr>
                  <w:color w:val="0000FF"/>
                </w:rPr>
                <w:t>&lt;7&gt;</w:t>
              </w:r>
            </w:hyperlink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978" w:type="dxa"/>
          </w:tcPr>
          <w:p w:rsidR="008A6123" w:rsidRDefault="008A6123">
            <w:pPr>
              <w:pStyle w:val="ConsPlusNormal"/>
              <w:jc w:val="center"/>
            </w:pPr>
            <w:r>
              <w:t>Статья расходов на реализацию программы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  <w:jc w:val="center"/>
            </w:pPr>
            <w:r>
              <w:t>Размер предоставленной субсидии, руб.</w:t>
            </w:r>
          </w:p>
        </w:tc>
        <w:tc>
          <w:tcPr>
            <w:tcW w:w="1530" w:type="dxa"/>
          </w:tcPr>
          <w:p w:rsidR="008A6123" w:rsidRDefault="008A6123">
            <w:pPr>
              <w:pStyle w:val="ConsPlusNormal"/>
              <w:jc w:val="center"/>
            </w:pPr>
            <w:r>
              <w:t>Расходы за 1-й отчетный период, руб.</w:t>
            </w:r>
          </w:p>
        </w:tc>
        <w:tc>
          <w:tcPr>
            <w:tcW w:w="1535" w:type="dxa"/>
          </w:tcPr>
          <w:p w:rsidR="008A6123" w:rsidRDefault="008A6123">
            <w:pPr>
              <w:pStyle w:val="ConsPlusNormal"/>
              <w:jc w:val="center"/>
            </w:pPr>
            <w:r>
              <w:t>Расходы за n-й отчетный период, руб.</w:t>
            </w:r>
          </w:p>
        </w:tc>
        <w:tc>
          <w:tcPr>
            <w:tcW w:w="1531" w:type="dxa"/>
          </w:tcPr>
          <w:p w:rsidR="008A6123" w:rsidRDefault="008A6123">
            <w:pPr>
              <w:pStyle w:val="ConsPlusNormal"/>
              <w:jc w:val="center"/>
            </w:pPr>
            <w:r>
              <w:t>Остаток средств субсидии, руб.:</w:t>
            </w: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Административные расходы: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Оплата труда штатных работников, участвующих в реализации программы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Страховые взносы в государственные внебюджетные фонды за штатных работников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Текущие расходы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Приобретение основных средств и программного обеспечения: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Приобретение оборудования и прав на использование программ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Приобретение прочих основных средств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 xml:space="preserve">Непосредственные расходы </w:t>
            </w:r>
            <w:r>
              <w:lastRenderedPageBreak/>
              <w:t>на реализацию программы: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Вознаграждения лицам, привлекаемым по гражданско-правовым договорам, и страховые взносы в государственные внебюджетные фонды с таких вознаграждений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Командировочные расходы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Аренда помещений, оборудования для проведения мероприятий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Издательские расходы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Прочие расходы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686" w:type="dxa"/>
          </w:tcPr>
          <w:p w:rsidR="008A6123" w:rsidRDefault="008A6123">
            <w:pPr>
              <w:pStyle w:val="ConsPlusNormal"/>
              <w:jc w:val="center"/>
            </w:pPr>
          </w:p>
        </w:tc>
        <w:tc>
          <w:tcPr>
            <w:tcW w:w="2978" w:type="dxa"/>
          </w:tcPr>
          <w:p w:rsidR="008A6123" w:rsidRDefault="008A6123">
            <w:pPr>
              <w:pStyle w:val="ConsPlusNormal"/>
            </w:pPr>
            <w:r>
              <w:t>ИТОГО:</w:t>
            </w:r>
          </w:p>
        </w:tc>
        <w:tc>
          <w:tcPr>
            <w:tcW w:w="2344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0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531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sectPr w:rsidR="008A612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nformat"/>
        <w:jc w:val="both"/>
      </w:pPr>
      <w:r>
        <w:t>Достоверность    представленных    сведений   и   целевое  использование  в</w:t>
      </w:r>
    </w:p>
    <w:p w:rsidR="008A6123" w:rsidRDefault="008A6123">
      <w:pPr>
        <w:pStyle w:val="ConsPlusNonformat"/>
        <w:jc w:val="both"/>
      </w:pPr>
      <w:r>
        <w:t>отчетном    году    субсидии    из    федерального    бюджета    в    сумме</w:t>
      </w:r>
    </w:p>
    <w:p w:rsidR="008A6123" w:rsidRDefault="008A6123">
      <w:pPr>
        <w:pStyle w:val="ConsPlusNonformat"/>
        <w:jc w:val="both"/>
      </w:pPr>
      <w:r>
        <w:t>______________________________ руб. ____ коп. подтверждаю.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____________________________________  ___________  ________________________</w:t>
      </w:r>
    </w:p>
    <w:p w:rsidR="008A6123" w:rsidRDefault="008A6123">
      <w:pPr>
        <w:pStyle w:val="ConsPlusNonformat"/>
        <w:jc w:val="both"/>
      </w:pPr>
      <w:r>
        <w:t>(наименование должности руководителя   (подпись)   (фамилия, имя, отчество)</w:t>
      </w:r>
    </w:p>
    <w:p w:rsidR="008A6123" w:rsidRDefault="008A6123">
      <w:pPr>
        <w:pStyle w:val="ConsPlusNonformat"/>
        <w:jc w:val="both"/>
      </w:pPr>
      <w:r>
        <w:t xml:space="preserve">     социально ориентированной</w:t>
      </w:r>
    </w:p>
    <w:p w:rsidR="008A6123" w:rsidRDefault="008A6123">
      <w:pPr>
        <w:pStyle w:val="ConsPlusNonformat"/>
        <w:jc w:val="both"/>
      </w:pPr>
      <w:r>
        <w:t xml:space="preserve">    некоммерческой организации</w:t>
      </w:r>
    </w:p>
    <w:p w:rsidR="008A6123" w:rsidRDefault="008A6123">
      <w:pPr>
        <w:pStyle w:val="ConsPlusNonformat"/>
        <w:jc w:val="both"/>
      </w:pPr>
      <w:r>
        <w:t xml:space="preserve">      - получателя субсидии)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Главный бухгалтер                     ___________  ________________________</w:t>
      </w:r>
    </w:p>
    <w:p w:rsidR="008A6123" w:rsidRDefault="008A6123">
      <w:pPr>
        <w:pStyle w:val="ConsPlusNonformat"/>
        <w:jc w:val="both"/>
      </w:pPr>
      <w:r>
        <w:t xml:space="preserve">                                       (подпись)   (фамилия, имя, отчество)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"__" ____________ 20__ г.      м.п.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Ф.И.О., должность, телефон и адрес электронной почты исполнителя.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--------------------------------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43" w:name="P2305"/>
      <w:bookmarkEnd w:id="43"/>
      <w:r>
        <w:t>&lt;1&gt; Если субсидия предоставлена в отчетном году, ставится прочерк.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44" w:name="P2306"/>
      <w:bookmarkEnd w:id="44"/>
      <w:r>
        <w:t xml:space="preserve">&lt;2&gt; Один или несколько видов деятельности из предусмотренных </w:t>
      </w:r>
      <w:hyperlink r:id="rId95" w:history="1">
        <w:r>
          <w:rPr>
            <w:color w:val="0000FF"/>
          </w:rPr>
          <w:t>пунктами 1</w:t>
        </w:r>
      </w:hyperlink>
      <w:r>
        <w:t xml:space="preserve"> и </w:t>
      </w:r>
      <w:hyperlink r:id="rId96" w:history="1">
        <w:r>
          <w:rPr>
            <w:color w:val="0000FF"/>
          </w:rPr>
          <w:t>2 статьи 31.1</w:t>
        </w:r>
      </w:hyperlink>
      <w:r>
        <w:t xml:space="preserve"> Федерального закона от 12 января 1996 г. N 7-ФЗ "О некоммерческих организациях" (Собрание законодательства Российской Федерации, 1996, N 3, ст. 145; 2010, N 15, ст. 1736; 2011, N 29, ст. 4291; 2012, N 53, ст. 7650; 2013, N 27, ст. 3464, ст. 3477; "Российская газета", 30.12.2013, N 295).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45" w:name="P2307"/>
      <w:bookmarkEnd w:id="45"/>
      <w:r>
        <w:t xml:space="preserve">&lt;3&gt; За исключением указанных в </w:t>
      </w:r>
      <w:hyperlink w:anchor="P2107" w:history="1">
        <w:r>
          <w:rPr>
            <w:color w:val="0000FF"/>
          </w:rPr>
          <w:t>пункте 1</w:t>
        </w:r>
      </w:hyperlink>
      <w:r>
        <w:t>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46" w:name="P2308"/>
      <w:bookmarkEnd w:id="46"/>
      <w:r>
        <w:t xml:space="preserve">&lt;4&gt; За исключением указанных в </w:t>
      </w:r>
      <w:hyperlink w:anchor="P2135" w:history="1">
        <w:r>
          <w:rPr>
            <w:color w:val="0000FF"/>
          </w:rPr>
          <w:t>пункте 8</w:t>
        </w:r>
      </w:hyperlink>
      <w:r>
        <w:t>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47" w:name="P2309"/>
      <w:bookmarkEnd w:id="47"/>
      <w:r>
        <w:t>&lt;5&gt; Наименование и реквизиты документов, подтверждающих расходы, источником финансового обеспечения которых является субсидия.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48" w:name="P2310"/>
      <w:bookmarkEnd w:id="48"/>
      <w:r>
        <w:t>&lt;6&gt; Указывается наименование статьи расходов.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49" w:name="P2311"/>
      <w:bookmarkEnd w:id="49"/>
      <w:r>
        <w:t>&lt;7&gt; Заполняется нарастающим итогом за каждый отчетный период.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  <w:r>
        <w:t>Примечание. При отсутствии каких-либо сведений, предусмотренных формой, в соответствующих графах проставляется прочерк. Копии документов, подтверждающих осуществление расходов, источником финансового обеспечения которых является субсидия, сумма каждого из которых составляет не менее десяти тысяч рублей, прилагаются к отчету на листах формата A4 с односторонним копированием и являются его неотъемлемой частью. В верхнем правом углу каждой копии ручкой синего или черного цвета или машинописным способом указывается номер операции по расходованию денежных средств (согласно входящему в состав настоящего отчета реестру расходов, источником финансового обеспечения которых является субсидия, за отчетный год) или несколько таких номеров через запятую, если один первичный документ подтверждает несколько расходов. Если указанная в первичном документе сумма состоит не только из субсидии из федерального бюджета, на соответствующей копии первичного документа ручкой синего или черного цвета или машинописным способом указывается: "В том числе за счет субсидии из федерального бюджета ... руб.". Листы отчета и приложения к нему прошиваются, количество листов подтверждается подписью руководителя социально ориентированной некоммерческой организации - получателя субсидии и заверяется печатью указанной организации на обороте последнего листа на месте прошивки.</w:t>
      </w: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ind w:firstLine="540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right"/>
        <w:outlineLvl w:val="0"/>
      </w:pPr>
      <w:r>
        <w:t>Приложение N 9</w:t>
      </w:r>
    </w:p>
    <w:p w:rsidR="008A6123" w:rsidRDefault="008A6123">
      <w:pPr>
        <w:pStyle w:val="ConsPlusNormal"/>
        <w:jc w:val="right"/>
      </w:pPr>
      <w:r>
        <w:t>к приказу Минэкономразвития России</w:t>
      </w:r>
    </w:p>
    <w:p w:rsidR="008A6123" w:rsidRDefault="008A6123">
      <w:pPr>
        <w:pStyle w:val="ConsPlusNormal"/>
        <w:jc w:val="right"/>
      </w:pPr>
      <w:r>
        <w:t>от 8 сентября 2011 г. N 465</w:t>
      </w:r>
    </w:p>
    <w:p w:rsidR="008A6123" w:rsidRDefault="008A61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61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6123" w:rsidRDefault="008A61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06.10.2015 N 730)</w:t>
            </w:r>
          </w:p>
        </w:tc>
      </w:tr>
    </w:tbl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right"/>
      </w:pPr>
      <w:r>
        <w:t>Форма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bookmarkStart w:id="50" w:name="P2327"/>
      <w:bookmarkEnd w:id="50"/>
      <w:r>
        <w:t xml:space="preserve">                                   Отчет</w:t>
      </w:r>
    </w:p>
    <w:p w:rsidR="008A6123" w:rsidRDefault="008A6123">
      <w:pPr>
        <w:pStyle w:val="ConsPlusNonformat"/>
        <w:jc w:val="both"/>
      </w:pPr>
      <w:r>
        <w:t xml:space="preserve">            о достижении значений показателей результативности</w:t>
      </w:r>
    </w:p>
    <w:p w:rsidR="008A6123" w:rsidRDefault="008A6123">
      <w:pPr>
        <w:pStyle w:val="ConsPlusNonformat"/>
        <w:jc w:val="both"/>
      </w:pPr>
      <w:r>
        <w:t xml:space="preserve">    предоставления субсидии из федерального бюджета на государственную</w:t>
      </w:r>
    </w:p>
    <w:p w:rsidR="008A6123" w:rsidRDefault="008A6123">
      <w:pPr>
        <w:pStyle w:val="ConsPlusNonformat"/>
        <w:jc w:val="both"/>
      </w:pPr>
      <w:r>
        <w:t xml:space="preserve">      поддержку социально ориентированных некоммерческих организаций</w:t>
      </w:r>
    </w:p>
    <w:p w:rsidR="008A6123" w:rsidRDefault="008A6123">
      <w:pPr>
        <w:pStyle w:val="ConsPlusNormal"/>
        <w:jc w:val="both"/>
      </w:pPr>
    </w:p>
    <w:p w:rsidR="008A6123" w:rsidRDefault="008A6123">
      <w:pPr>
        <w:sectPr w:rsidR="008A612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9"/>
        <w:gridCol w:w="1358"/>
        <w:gridCol w:w="1358"/>
      </w:tblGrid>
      <w:tr w:rsidR="008A6123">
        <w:tc>
          <w:tcPr>
            <w:tcW w:w="6919" w:type="dxa"/>
            <w:tcBorders>
              <w:top w:val="nil"/>
              <w:left w:val="nil"/>
              <w:bottom w:val="nil"/>
            </w:tcBorders>
          </w:tcPr>
          <w:p w:rsidR="008A6123" w:rsidRDefault="008A6123">
            <w:pPr>
              <w:pStyle w:val="ConsPlusNormal"/>
            </w:pP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  <w:r>
              <w:t>Отчетный год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7"/>
        <w:gridCol w:w="2181"/>
        <w:gridCol w:w="1450"/>
        <w:gridCol w:w="2421"/>
      </w:tblGrid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  <w:jc w:val="both"/>
            </w:pPr>
            <w:r>
              <w:t>Соглашение между Минэкономразвития России и социально ориентированной некоммерческой организацией о предоставлении субсидии из федерального бюджета на государственную поддержку социально ориентированных некоммерческих организаций (далее - соглашение, субсидия)</w:t>
            </w:r>
          </w:p>
        </w:tc>
      </w:tr>
      <w:tr w:rsidR="008A6123">
        <w:tc>
          <w:tcPr>
            <w:tcW w:w="3587" w:type="dxa"/>
          </w:tcPr>
          <w:p w:rsidR="008A6123" w:rsidRDefault="008A6123">
            <w:pPr>
              <w:pStyle w:val="ConsPlusNormal"/>
            </w:pPr>
            <w:r>
              <w:t>Дата заключения (подписания) соглашения</w:t>
            </w:r>
          </w:p>
        </w:tc>
        <w:tc>
          <w:tcPr>
            <w:tcW w:w="2181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450" w:type="dxa"/>
          </w:tcPr>
          <w:p w:rsidR="008A6123" w:rsidRDefault="008A6123">
            <w:pPr>
              <w:pStyle w:val="ConsPlusNormal"/>
            </w:pPr>
            <w:r>
              <w:t>Номер соглашения</w:t>
            </w:r>
          </w:p>
        </w:tc>
        <w:tc>
          <w:tcPr>
            <w:tcW w:w="2421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5"/>
        <w:gridCol w:w="2593"/>
        <w:gridCol w:w="1903"/>
        <w:gridCol w:w="3058"/>
      </w:tblGrid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</w:pPr>
            <w:r>
              <w:t>Информация о социально ориентированной некоммерческой организации - получателе субсидии</w:t>
            </w:r>
          </w:p>
        </w:tc>
      </w:tr>
      <w:tr w:rsidR="008A6123">
        <w:tc>
          <w:tcPr>
            <w:tcW w:w="2085" w:type="dxa"/>
          </w:tcPr>
          <w:p w:rsidR="008A6123" w:rsidRDefault="008A6123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7554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2085" w:type="dxa"/>
          </w:tcPr>
          <w:p w:rsidR="008A6123" w:rsidRDefault="008A6123">
            <w:pPr>
              <w:pStyle w:val="ConsPlusNormal"/>
            </w:pPr>
            <w:r>
              <w:t>Сокращенное наименование</w:t>
            </w:r>
          </w:p>
        </w:tc>
        <w:tc>
          <w:tcPr>
            <w:tcW w:w="7554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2085" w:type="dxa"/>
          </w:tcPr>
          <w:p w:rsidR="008A6123" w:rsidRDefault="008A6123">
            <w:pPr>
              <w:pStyle w:val="ConsPlusNormal"/>
            </w:pPr>
            <w:r>
              <w:t>Место нахождения</w:t>
            </w:r>
          </w:p>
        </w:tc>
        <w:tc>
          <w:tcPr>
            <w:tcW w:w="7554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2085" w:type="dxa"/>
          </w:tcPr>
          <w:p w:rsidR="008A6123" w:rsidRDefault="008A6123">
            <w:pPr>
              <w:pStyle w:val="ConsPlusNormal"/>
            </w:pPr>
            <w:r>
              <w:t>Почтовый адрес</w:t>
            </w:r>
          </w:p>
        </w:tc>
        <w:tc>
          <w:tcPr>
            <w:tcW w:w="7554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2085" w:type="dxa"/>
          </w:tcPr>
          <w:p w:rsidR="008A6123" w:rsidRDefault="008A6123">
            <w:pPr>
              <w:pStyle w:val="ConsPlusNormal"/>
            </w:pPr>
            <w:r>
              <w:t>Адрес сайта в сети "Интернет" (в случае если имеется)</w:t>
            </w:r>
          </w:p>
        </w:tc>
        <w:tc>
          <w:tcPr>
            <w:tcW w:w="259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03" w:type="dxa"/>
          </w:tcPr>
          <w:p w:rsidR="008A6123" w:rsidRDefault="008A6123">
            <w:pPr>
              <w:pStyle w:val="ConsPlusNormal"/>
            </w:pPr>
            <w:r>
              <w:t>Контактный телефон, факс (с кодом города)</w:t>
            </w:r>
          </w:p>
        </w:tc>
        <w:tc>
          <w:tcPr>
            <w:tcW w:w="3058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2085" w:type="dxa"/>
          </w:tcPr>
          <w:p w:rsidR="008A6123" w:rsidRDefault="008A6123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7554" w:type="dxa"/>
            <w:gridSpan w:val="3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2085" w:type="dxa"/>
          </w:tcPr>
          <w:p w:rsidR="008A6123" w:rsidRDefault="008A6123">
            <w:pPr>
              <w:pStyle w:val="ConsPlusNormal"/>
            </w:pPr>
            <w:r>
              <w:t>Средняя численность работников за отчетный год</w:t>
            </w:r>
          </w:p>
        </w:tc>
        <w:tc>
          <w:tcPr>
            <w:tcW w:w="7554" w:type="dxa"/>
            <w:gridSpan w:val="3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5283"/>
        <w:gridCol w:w="1999"/>
        <w:gridCol w:w="1849"/>
      </w:tblGrid>
      <w:tr w:rsidR="008A6123">
        <w:tc>
          <w:tcPr>
            <w:tcW w:w="9639" w:type="dxa"/>
            <w:gridSpan w:val="4"/>
          </w:tcPr>
          <w:p w:rsidR="008A6123" w:rsidRDefault="008A6123">
            <w:pPr>
              <w:pStyle w:val="ConsPlusNormal"/>
            </w:pPr>
            <w:r>
              <w:t>Сведения о достижении значений показателей результативности предоставления субсидии, установленных соглашением</w:t>
            </w:r>
          </w:p>
        </w:tc>
      </w:tr>
      <w:tr w:rsidR="008A6123">
        <w:tc>
          <w:tcPr>
            <w:tcW w:w="508" w:type="dxa"/>
          </w:tcPr>
          <w:p w:rsidR="008A6123" w:rsidRDefault="008A6123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5283" w:type="dxa"/>
          </w:tcPr>
          <w:p w:rsidR="008A6123" w:rsidRDefault="008A6123">
            <w:pPr>
              <w:pStyle w:val="ConsPlusNormal"/>
              <w:jc w:val="center"/>
            </w:pPr>
            <w:r>
              <w:t>Показатель результативности, установленный соглашением</w:t>
            </w:r>
          </w:p>
        </w:tc>
        <w:tc>
          <w:tcPr>
            <w:tcW w:w="1999" w:type="dxa"/>
          </w:tcPr>
          <w:p w:rsidR="008A6123" w:rsidRDefault="008A6123">
            <w:pPr>
              <w:pStyle w:val="ConsPlusNormal"/>
              <w:jc w:val="center"/>
            </w:pPr>
            <w:r>
              <w:t>Значение показателя, установленное соглашение</w:t>
            </w:r>
          </w:p>
        </w:tc>
        <w:tc>
          <w:tcPr>
            <w:tcW w:w="1849" w:type="dxa"/>
          </w:tcPr>
          <w:p w:rsidR="008A6123" w:rsidRDefault="008A6123">
            <w:pPr>
              <w:pStyle w:val="ConsPlusNormal"/>
              <w:jc w:val="center"/>
            </w:pPr>
            <w:r>
              <w:t xml:space="preserve">Фактическое значение показателя </w:t>
            </w:r>
            <w:hyperlink w:anchor="P2462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8A6123">
        <w:tc>
          <w:tcPr>
            <w:tcW w:w="5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528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9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9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528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9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9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0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5283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9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849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5923"/>
        <w:gridCol w:w="1056"/>
        <w:gridCol w:w="1059"/>
        <w:gridCol w:w="1079"/>
      </w:tblGrid>
      <w:tr w:rsidR="008A6123">
        <w:tc>
          <w:tcPr>
            <w:tcW w:w="9639" w:type="dxa"/>
            <w:gridSpan w:val="5"/>
          </w:tcPr>
          <w:p w:rsidR="008A6123" w:rsidRDefault="008A6123">
            <w:pPr>
              <w:pStyle w:val="ConsPlusNormal"/>
            </w:pPr>
            <w:r>
              <w:t xml:space="preserve">Сведения о показателях результативности использования субсидии </w:t>
            </w:r>
            <w:hyperlink w:anchor="P2463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8A6123">
        <w:tc>
          <w:tcPr>
            <w:tcW w:w="522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23" w:type="dxa"/>
            <w:vMerge w:val="restart"/>
          </w:tcPr>
          <w:p w:rsidR="008A6123" w:rsidRDefault="008A6123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3194" w:type="dxa"/>
            <w:gridSpan w:val="3"/>
          </w:tcPr>
          <w:p w:rsidR="008A6123" w:rsidRDefault="008A6123">
            <w:pPr>
              <w:pStyle w:val="ConsPlusNormal"/>
              <w:jc w:val="center"/>
            </w:pPr>
            <w:r>
              <w:t>Значения показателя по годам использования субсидии</w:t>
            </w:r>
          </w:p>
        </w:tc>
      </w:tr>
      <w:tr w:rsidR="008A6123">
        <w:tc>
          <w:tcPr>
            <w:tcW w:w="522" w:type="dxa"/>
            <w:vMerge/>
          </w:tcPr>
          <w:p w:rsidR="008A6123" w:rsidRDefault="008A6123"/>
        </w:tc>
        <w:tc>
          <w:tcPr>
            <w:tcW w:w="5923" w:type="dxa"/>
            <w:vMerge/>
          </w:tcPr>
          <w:p w:rsidR="008A6123" w:rsidRDefault="008A6123"/>
        </w:tc>
        <w:tc>
          <w:tcPr>
            <w:tcW w:w="105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5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9" w:type="dxa"/>
          </w:tcPr>
          <w:p w:rsidR="008A6123" w:rsidRDefault="008A6123">
            <w:pPr>
              <w:pStyle w:val="ConsPlusNormal"/>
              <w:jc w:val="center"/>
            </w:pPr>
            <w:r>
              <w:t>Всего</w:t>
            </w:r>
          </w:p>
        </w:tc>
      </w:tr>
      <w:tr w:rsidR="008A6123">
        <w:tc>
          <w:tcPr>
            <w:tcW w:w="522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23" w:type="dxa"/>
          </w:tcPr>
          <w:p w:rsidR="008A6123" w:rsidRDefault="008A6123">
            <w:pPr>
              <w:pStyle w:val="ConsPlusNormal"/>
            </w:pPr>
            <w:r>
              <w:t>Количество социально ориентированных некоммерческих организаций, которым оказана информационная, консультационная и методическая поддержка</w:t>
            </w:r>
          </w:p>
        </w:tc>
        <w:tc>
          <w:tcPr>
            <w:tcW w:w="105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5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9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22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923" w:type="dxa"/>
          </w:tcPr>
          <w:p w:rsidR="008A6123" w:rsidRDefault="008A6123">
            <w:pPr>
              <w:pStyle w:val="ConsPlusNormal"/>
            </w:pPr>
            <w:r>
              <w:t>Количество проведенных конференций и семинаров, направленных на выявление, обобщение и распространение лучшей практики реализации проектов социально ориентированных некоммерческих организаций</w:t>
            </w:r>
          </w:p>
        </w:tc>
        <w:tc>
          <w:tcPr>
            <w:tcW w:w="105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5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9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22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923" w:type="dxa"/>
          </w:tcPr>
          <w:p w:rsidR="008A6123" w:rsidRDefault="008A6123">
            <w:pPr>
              <w:pStyle w:val="ConsPlusNormal"/>
            </w:pPr>
            <w:r>
              <w:t xml:space="preserve">Количество работников социально ориентированных некоммерческих организаций, принявших участие в мероприятиях, для осуществления которых использована </w:t>
            </w:r>
            <w:r>
              <w:lastRenderedPageBreak/>
              <w:t>субсидия</w:t>
            </w:r>
          </w:p>
        </w:tc>
        <w:tc>
          <w:tcPr>
            <w:tcW w:w="105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5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9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22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5923" w:type="dxa"/>
          </w:tcPr>
          <w:p w:rsidR="008A6123" w:rsidRDefault="008A6123">
            <w:pPr>
              <w:pStyle w:val="ConsPlusNormal"/>
            </w:pPr>
            <w:r>
              <w:t>Количество добровольцев социально ориентированных некоммерческих организаций, принявших участие в мероприятиях, для осуществления которых использована субсидия</w:t>
            </w:r>
          </w:p>
        </w:tc>
        <w:tc>
          <w:tcPr>
            <w:tcW w:w="105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5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9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22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923" w:type="dxa"/>
          </w:tcPr>
          <w:p w:rsidR="008A6123" w:rsidRDefault="008A6123">
            <w:pPr>
              <w:pStyle w:val="ConsPlusNormal"/>
            </w:pPr>
            <w:r>
              <w:t>Количество социально ориентированных некоммерческих организаций, которым оказано содействие в привлечении труда добровольцев</w:t>
            </w:r>
          </w:p>
        </w:tc>
        <w:tc>
          <w:tcPr>
            <w:tcW w:w="105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5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9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522" w:type="dxa"/>
            <w:vAlign w:val="center"/>
          </w:tcPr>
          <w:p w:rsidR="008A6123" w:rsidRDefault="008A612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923" w:type="dxa"/>
          </w:tcPr>
          <w:p w:rsidR="008A6123" w:rsidRDefault="008A6123">
            <w:pPr>
              <w:pStyle w:val="ConsPlusNormal"/>
            </w:pPr>
            <w:r>
              <w:t>Количество добровольцев, которые были привлечены к участию в деятельности социально ориентированных некоммерческих организаций</w:t>
            </w:r>
          </w:p>
        </w:tc>
        <w:tc>
          <w:tcPr>
            <w:tcW w:w="105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59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79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3438"/>
        <w:gridCol w:w="1386"/>
        <w:gridCol w:w="1385"/>
        <w:gridCol w:w="1022"/>
        <w:gridCol w:w="1922"/>
      </w:tblGrid>
      <w:tr w:rsidR="008A6123">
        <w:tc>
          <w:tcPr>
            <w:tcW w:w="9639" w:type="dxa"/>
            <w:gridSpan w:val="6"/>
          </w:tcPr>
          <w:p w:rsidR="008A6123" w:rsidRDefault="008A6123">
            <w:pPr>
              <w:pStyle w:val="ConsPlusNormal"/>
            </w:pPr>
            <w:r>
              <w:t>Сведения о мероприятиях в отчетном году, для осуществления которых использована субсидия</w:t>
            </w:r>
          </w:p>
        </w:tc>
      </w:tr>
      <w:tr w:rsidR="008A6123">
        <w:tc>
          <w:tcPr>
            <w:tcW w:w="486" w:type="dxa"/>
          </w:tcPr>
          <w:p w:rsidR="008A6123" w:rsidRDefault="008A612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38" w:type="dxa"/>
          </w:tcPr>
          <w:p w:rsidR="008A6123" w:rsidRDefault="008A6123">
            <w:pPr>
              <w:pStyle w:val="ConsPlusNormal"/>
              <w:jc w:val="center"/>
            </w:pPr>
            <w:r>
              <w:t>Наименование (краткое описание) мероприятия</w:t>
            </w:r>
          </w:p>
        </w:tc>
        <w:tc>
          <w:tcPr>
            <w:tcW w:w="1386" w:type="dxa"/>
          </w:tcPr>
          <w:p w:rsidR="008A6123" w:rsidRDefault="008A6123">
            <w:pPr>
              <w:pStyle w:val="ConsPlusNormal"/>
              <w:jc w:val="center"/>
            </w:pPr>
            <w:r>
              <w:t>Сроки проведения</w:t>
            </w:r>
          </w:p>
        </w:tc>
        <w:tc>
          <w:tcPr>
            <w:tcW w:w="1385" w:type="dxa"/>
          </w:tcPr>
          <w:p w:rsidR="008A6123" w:rsidRDefault="008A6123">
            <w:pPr>
              <w:pStyle w:val="ConsPlusNormal"/>
              <w:jc w:val="center"/>
            </w:pPr>
            <w:r>
              <w:t>Место проведения</w:t>
            </w:r>
          </w:p>
        </w:tc>
        <w:tc>
          <w:tcPr>
            <w:tcW w:w="1022" w:type="dxa"/>
          </w:tcPr>
          <w:p w:rsidR="008A6123" w:rsidRDefault="008A6123">
            <w:pPr>
              <w:pStyle w:val="ConsPlusNormal"/>
              <w:jc w:val="center"/>
            </w:pPr>
            <w:r>
              <w:t xml:space="preserve">Количество и состав участников </w:t>
            </w:r>
            <w:hyperlink w:anchor="P2464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922" w:type="dxa"/>
          </w:tcPr>
          <w:p w:rsidR="008A6123" w:rsidRDefault="008A6123">
            <w:pPr>
              <w:pStyle w:val="ConsPlusNormal"/>
              <w:jc w:val="center"/>
            </w:pPr>
            <w:r>
              <w:t>Непосредственные результаты выполнения мероприятий и их связь с показателями результативности</w:t>
            </w:r>
          </w:p>
        </w:tc>
      </w:tr>
      <w:tr w:rsidR="008A6123">
        <w:tc>
          <w:tcPr>
            <w:tcW w:w="48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43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8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8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2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43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8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8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22" w:type="dxa"/>
          </w:tcPr>
          <w:p w:rsidR="008A6123" w:rsidRDefault="008A6123">
            <w:pPr>
              <w:pStyle w:val="ConsPlusNormal"/>
            </w:pPr>
          </w:p>
        </w:tc>
      </w:tr>
      <w:tr w:rsidR="008A6123">
        <w:tc>
          <w:tcPr>
            <w:tcW w:w="48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3438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86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385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022" w:type="dxa"/>
          </w:tcPr>
          <w:p w:rsidR="008A6123" w:rsidRDefault="008A6123">
            <w:pPr>
              <w:pStyle w:val="ConsPlusNormal"/>
            </w:pPr>
          </w:p>
        </w:tc>
        <w:tc>
          <w:tcPr>
            <w:tcW w:w="1922" w:type="dxa"/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8A612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both"/>
            </w:pPr>
            <w:r>
              <w:t>Конечные результаты использования субсидии, в том числе степень влияния реализованной программы.</w:t>
            </w: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8A612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both"/>
            </w:pPr>
            <w:r>
              <w:t>Описание (предпочтительно с предоставлением фактических данных и свидетельств) влияния вашей программы на позитивные изменения, которые достигли ваши бенефициары (СОНКО), реализуя собственные программы и проекты.</w:t>
            </w:r>
          </w:p>
        </w:tc>
      </w:tr>
      <w:tr w:rsidR="008A6123"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both"/>
            </w:pPr>
            <w:r>
              <w:t>Пример проведения оценки (как вы оцениваете влияние вашей программы); измерители (показатели), используемые для оценки эффективности и социального воздействия программы.</w:t>
            </w:r>
          </w:p>
        </w:tc>
      </w:tr>
      <w:tr w:rsidR="008A6123">
        <w:tblPrEx>
          <w:tblBorders>
            <w:insideH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8A6123"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  <w:jc w:val="both"/>
            </w:pPr>
            <w:r>
              <w:t>Дополнительная информация</w:t>
            </w:r>
          </w:p>
        </w:tc>
      </w:tr>
      <w:tr w:rsidR="008A6123"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8A6123" w:rsidRDefault="008A6123">
            <w:pPr>
              <w:pStyle w:val="ConsPlusNormal"/>
            </w:pPr>
          </w:p>
        </w:tc>
      </w:tr>
    </w:tbl>
    <w:p w:rsidR="008A6123" w:rsidRDefault="008A6123">
      <w:pPr>
        <w:pStyle w:val="ConsPlusNormal"/>
        <w:jc w:val="both"/>
      </w:pPr>
    </w:p>
    <w:p w:rsidR="008A6123" w:rsidRDefault="008A6123">
      <w:pPr>
        <w:pStyle w:val="ConsPlusNonformat"/>
        <w:jc w:val="both"/>
      </w:pPr>
      <w:r>
        <w:t>____________________________________ ___________ __________________________</w:t>
      </w:r>
    </w:p>
    <w:p w:rsidR="008A6123" w:rsidRDefault="008A6123">
      <w:pPr>
        <w:pStyle w:val="ConsPlusNonformat"/>
        <w:jc w:val="both"/>
      </w:pPr>
      <w:r>
        <w:t>(наименование должности руководителя  (подпись)   (фамилия, имя, отчество)</w:t>
      </w:r>
    </w:p>
    <w:p w:rsidR="008A6123" w:rsidRDefault="008A6123">
      <w:pPr>
        <w:pStyle w:val="ConsPlusNonformat"/>
        <w:jc w:val="both"/>
      </w:pPr>
      <w:r>
        <w:t xml:space="preserve">     социально ориентированной</w:t>
      </w:r>
    </w:p>
    <w:p w:rsidR="008A6123" w:rsidRDefault="008A6123">
      <w:pPr>
        <w:pStyle w:val="ConsPlusNonformat"/>
        <w:jc w:val="both"/>
      </w:pPr>
      <w:r>
        <w:t xml:space="preserve">    некоммерческой организации -</w:t>
      </w:r>
    </w:p>
    <w:p w:rsidR="008A6123" w:rsidRDefault="008A6123">
      <w:pPr>
        <w:pStyle w:val="ConsPlusNonformat"/>
        <w:jc w:val="both"/>
      </w:pPr>
      <w:r>
        <w:t xml:space="preserve">        получателя субсидии)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"__" ________________ 20__ г.       м. п.</w:t>
      </w:r>
    </w:p>
    <w:p w:rsidR="008A6123" w:rsidRDefault="008A6123">
      <w:pPr>
        <w:pStyle w:val="ConsPlusNonformat"/>
        <w:jc w:val="both"/>
      </w:pPr>
    </w:p>
    <w:p w:rsidR="008A6123" w:rsidRDefault="008A6123">
      <w:pPr>
        <w:pStyle w:val="ConsPlusNonformat"/>
        <w:jc w:val="both"/>
      </w:pPr>
      <w:r>
        <w:t>Ф.И.О., должность, телефон и адрес электронной почты исполнителя.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--------------------------------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51" w:name="P2462"/>
      <w:bookmarkEnd w:id="51"/>
      <w:r>
        <w:t>&lt;1&gt; Нарастающим итогом с момента получения субсидии.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52" w:name="P2463"/>
      <w:bookmarkEnd w:id="52"/>
      <w:r>
        <w:t>&lt;2&gt; Указываются в случае осуществления соответствующих мероприятий в рамках программы.</w:t>
      </w:r>
    </w:p>
    <w:p w:rsidR="008A6123" w:rsidRDefault="008A6123">
      <w:pPr>
        <w:pStyle w:val="ConsPlusNormal"/>
        <w:spacing w:before="220"/>
        <w:ind w:firstLine="540"/>
        <w:jc w:val="both"/>
      </w:pPr>
      <w:bookmarkStart w:id="53" w:name="P2464"/>
      <w:bookmarkEnd w:id="53"/>
      <w:r>
        <w:t>&lt;3&gt; Количество участников с разбивкой по группам (представители органов власти, работники и добровольцы социально ориентированных некоммерческих организаций, журналисты и др.)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ind w:firstLine="540"/>
        <w:jc w:val="both"/>
      </w:pPr>
      <w:r>
        <w:t>При отсутствии каких-либо сведений, предусмотренных формой, в соответствующих графах проставляется прочерк.</w:t>
      </w:r>
    </w:p>
    <w:p w:rsidR="008A6123" w:rsidRDefault="008A6123">
      <w:pPr>
        <w:pStyle w:val="ConsPlusNormal"/>
        <w:spacing w:before="220"/>
        <w:ind w:firstLine="540"/>
        <w:jc w:val="both"/>
      </w:pPr>
      <w:r>
        <w:lastRenderedPageBreak/>
        <w:t>Листы отчета прошиваются, количество листов подтверждается подписью руководителя социально ориентированной некоммерческой организации - получателя субсидии и заверяется печатью указанной организации на обороте последнего листа на месте прошивки.</w:t>
      </w: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jc w:val="both"/>
      </w:pPr>
    </w:p>
    <w:p w:rsidR="008A6123" w:rsidRDefault="008A61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7A2E" w:rsidRDefault="00C57A2E">
      <w:bookmarkStart w:id="54" w:name="_GoBack"/>
      <w:bookmarkEnd w:id="54"/>
    </w:p>
    <w:sectPr w:rsidR="00C57A2E" w:rsidSect="001D575E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123"/>
    <w:rsid w:val="008A6123"/>
    <w:rsid w:val="00C5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95E90-3180-4A48-BD5A-8EC48E67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1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A61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61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A61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A61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A61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A61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A61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B7C8F68869A216F878D76BF74982B458E411E2CFA66B29C52B3BCD89ADF046F60DE737F0B6CFC2932AEE89965DF043BC4B9CAAAC1AF3B97y6N2L" TargetMode="External"/><Relationship Id="rId21" Type="http://schemas.openxmlformats.org/officeDocument/2006/relationships/hyperlink" Target="consultantplus://offline/ref=BB7C8F68869A216F878D76BF74982B458E4A1C2CF167B29C52B3BCD89ADF046F60DE737F0B6CFC2836AEE89965DF043BC4B9CAAAC1AF3B97y6N2L" TargetMode="External"/><Relationship Id="rId34" Type="http://schemas.openxmlformats.org/officeDocument/2006/relationships/hyperlink" Target="consultantplus://offline/ref=BB7C8F68869A216F878D76BF74982B458E411E2DF86CB29C52B3BCD89ADF046F60DE737F0B6CFC2B34AEE89965DF043BC4B9CAAAC1AF3B97y6N2L" TargetMode="External"/><Relationship Id="rId42" Type="http://schemas.openxmlformats.org/officeDocument/2006/relationships/hyperlink" Target="consultantplus://offline/ref=BB7C8F68869A216F878D76BF74982B458E401028F967B29C52B3BCD89ADF046F60DE737F0B6CFC2930AEE89965DF043BC4B9CAAAC1AF3B97y6N2L" TargetMode="External"/><Relationship Id="rId47" Type="http://schemas.openxmlformats.org/officeDocument/2006/relationships/hyperlink" Target="consultantplus://offline/ref=BB7C8F68869A216F878D76BF74982B458E411E2CFA66B29C52B3BCD89ADF046F60DE737F0B6CFC293AAEE89965DF043BC4B9CAAAC1AF3B97y6N2L" TargetMode="External"/><Relationship Id="rId50" Type="http://schemas.openxmlformats.org/officeDocument/2006/relationships/hyperlink" Target="consultantplus://offline/ref=23623E4EE99F3133DA492D4176AB30982F56CF259969E765D7A4724667B50F1E3638FA83FC9FB7CB5686C19DBC6022A89CBEAEBB65zFN0L" TargetMode="External"/><Relationship Id="rId55" Type="http://schemas.openxmlformats.org/officeDocument/2006/relationships/hyperlink" Target="consultantplus://offline/ref=23623E4EE99F3133DA492D4176AB30982D52C8239B68E765D7A4724667B50F1E3638FA83FF9BBC9707C9C0C1F93531A99DBEACBA7AFBCB9Cz5NDL" TargetMode="External"/><Relationship Id="rId63" Type="http://schemas.openxmlformats.org/officeDocument/2006/relationships/hyperlink" Target="consultantplus://offline/ref=23623E4EE99F3133DA492D4176AB30982D5ECB249962E765D7A4724667B50F1E3638FA83FF9BBD9F05C9C0C1F93531A99DBEACBA7AFBCB9Cz5NDL" TargetMode="External"/><Relationship Id="rId68" Type="http://schemas.openxmlformats.org/officeDocument/2006/relationships/hyperlink" Target="consultantplus://offline/ref=23623E4EE99F3133DA492D4176AB30982D52C8239B68E765D7A4724667B50F1E3638FA83FF9BBC9607C9C0C1F93531A99DBEACBA7AFBCB9Cz5NDL" TargetMode="External"/><Relationship Id="rId76" Type="http://schemas.openxmlformats.org/officeDocument/2006/relationships/hyperlink" Target="consultantplus://offline/ref=23623E4EE99F3133DA492D4176AB30982D52C8239B68E765D7A4724667B50F1E3638FA83FF9BBC960FC9C0C1F93531A99DBEACBA7AFBCB9Cz5NDL" TargetMode="External"/><Relationship Id="rId84" Type="http://schemas.openxmlformats.org/officeDocument/2006/relationships/hyperlink" Target="consultantplus://offline/ref=23623E4EE99F3133DA492D4176AB30982D5FC5219869E765D7A4724667B50F1E3638FA83FF9BBD9D02C9C0C1F93531A99DBEACBA7AFBCB9Cz5NDL" TargetMode="External"/><Relationship Id="rId89" Type="http://schemas.openxmlformats.org/officeDocument/2006/relationships/hyperlink" Target="consultantplus://offline/ref=23623E4EE99F3133DA492D4176AB30982F56CF259969E765D7A4724667B50F1E3638FA83FC9FB7CB5686C19DBC6022A89CBEAEBB65zFN0L" TargetMode="External"/><Relationship Id="rId97" Type="http://schemas.openxmlformats.org/officeDocument/2006/relationships/hyperlink" Target="consultantplus://offline/ref=23623E4EE99F3133DA492D4176AB30982D5ECB259B68E765D7A4724667B50F1E3638FA83FF9BBF9A05C9C0C1F93531A99DBEACBA7AFBCB9Cz5NDL" TargetMode="External"/><Relationship Id="rId7" Type="http://schemas.openxmlformats.org/officeDocument/2006/relationships/hyperlink" Target="consultantplus://offline/ref=BB7C8F68869A216F878D76BF74982B458E4D1D2AFA66B29C52B3BCD89ADF046F60DE737F0B6CFC2A37AEE89965DF043BC4B9CAAAC1AF3B97y6N2L" TargetMode="External"/><Relationship Id="rId71" Type="http://schemas.openxmlformats.org/officeDocument/2006/relationships/hyperlink" Target="consultantplus://offline/ref=23623E4EE99F3133DA492D4176AB30982D5FC5219869E765D7A4724667B50F1E3638FA83FF9BBD9C05C9C0C1F93531A99DBEACBA7AFBCB9Cz5NDL" TargetMode="External"/><Relationship Id="rId92" Type="http://schemas.openxmlformats.org/officeDocument/2006/relationships/hyperlink" Target="consultantplus://offline/ref=23623E4EE99F3133DA492D4176AB30982D5ECB259B68E765D7A4724667B50F1E3638FA83FF9BBD9803C9C0C1F93531A99DBEACBA7AFBCB9Cz5ND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B7C8F68869A216F878D76BF74982B458E4A1C2CF167B29C52B3BCD89ADF046F60DE737F0B6CFC2B37AEE89965DF043BC4B9CAAAC1AF3B97y6N2L" TargetMode="External"/><Relationship Id="rId29" Type="http://schemas.openxmlformats.org/officeDocument/2006/relationships/hyperlink" Target="consultantplus://offline/ref=BB7C8F68869A216F878D76BF74982B458E411E2CFA66B29C52B3BCD89ADF046F60DE737F0B6CFC2931AEE89965DF043BC4B9CAAAC1AF3B97y6N2L" TargetMode="External"/><Relationship Id="rId11" Type="http://schemas.openxmlformats.org/officeDocument/2006/relationships/hyperlink" Target="consultantplus://offline/ref=BB7C8F68869A216F878D76BF74982B458E411E2CFA66B29C52B3BCD89ADF046F60DE737F0B6CFC2B30AEE89965DF043BC4B9CAAAC1AF3B97y6N2L" TargetMode="External"/><Relationship Id="rId24" Type="http://schemas.openxmlformats.org/officeDocument/2006/relationships/hyperlink" Target="consultantplus://offline/ref=BB7C8F68869A216F878D76BF74982B458E4D1D2AFA66B29C52B3BCD89ADF046F60DE737F0B6CFC2B31AEE89965DF043BC4B9CAAAC1AF3B97y6N2L" TargetMode="External"/><Relationship Id="rId32" Type="http://schemas.openxmlformats.org/officeDocument/2006/relationships/hyperlink" Target="consultantplus://offline/ref=BB7C8F68869A216F878D76BF74982B458E4D1D2AFA66B29C52B3BCD89ADF046F60DE737F0B6CFC2B36AEE89965DF043BC4B9CAAAC1AF3B97y6N2L" TargetMode="External"/><Relationship Id="rId37" Type="http://schemas.openxmlformats.org/officeDocument/2006/relationships/hyperlink" Target="consultantplus://offline/ref=BB7C8F68869A216F878D76BF74982B458E411E2CFA66B29C52B3BCD89ADF046F60DE737F0B6CFC2934AEE89965DF043BC4B9CAAAC1AF3B97y6N2L" TargetMode="External"/><Relationship Id="rId40" Type="http://schemas.openxmlformats.org/officeDocument/2006/relationships/hyperlink" Target="consultantplus://offline/ref=BB7C8F68869A216F878D76BF74982B458E4A192FF96BB29C52B3BCD89ADF046F60DE737F0B6CFC2A37AEE89965DF043BC4B9CAAAC1AF3B97y6N2L" TargetMode="External"/><Relationship Id="rId45" Type="http://schemas.openxmlformats.org/officeDocument/2006/relationships/hyperlink" Target="consultantplus://offline/ref=BB7C8F68869A216F878D76BF74982B458E411E2DF86CB29C52B3BCD89ADF046F60DE737F0B6CFC2833AEE89965DF043BC4B9CAAAC1AF3B97y6N2L" TargetMode="External"/><Relationship Id="rId53" Type="http://schemas.openxmlformats.org/officeDocument/2006/relationships/hyperlink" Target="consultantplus://offline/ref=23623E4EE99F3133DA492D4176AB30982D5FC5219869E765D7A4724667B50F1E3638FA83FF9BBC9C05C9C0C1F93531A99DBEACBA7AFBCB9Cz5NDL" TargetMode="External"/><Relationship Id="rId58" Type="http://schemas.openxmlformats.org/officeDocument/2006/relationships/hyperlink" Target="consultantplus://offline/ref=23623E4EE99F3133DA492D4176AB30982D52C8239B68E765D7A4724667B50F1E3638FA83FF9BBC9705C9C0C1F93531A99DBEACBA7AFBCB9Cz5NDL" TargetMode="External"/><Relationship Id="rId66" Type="http://schemas.openxmlformats.org/officeDocument/2006/relationships/hyperlink" Target="consultantplus://offline/ref=23623E4EE99F3133DA492D4176AB30982D5ECB249962E765D7A4724667B50F1E3638FA83FF9BBD9F03C9C0C1F93531A99DBEACBA7AFBCB9Cz5NDL" TargetMode="External"/><Relationship Id="rId74" Type="http://schemas.openxmlformats.org/officeDocument/2006/relationships/hyperlink" Target="consultantplus://offline/ref=23623E4EE99F3133DA492D4176AB30982D5ECB249962E765D7A4724667B50F1E3638FA83FF9BBD9F0FC9C0C1F93531A99DBEACBA7AFBCB9Cz5NDL" TargetMode="External"/><Relationship Id="rId79" Type="http://schemas.openxmlformats.org/officeDocument/2006/relationships/hyperlink" Target="consultantplus://offline/ref=23623E4EE99F3133DA492D4176AB30982D5FC5219869E765D7A4724667B50F1E3638FA83FF9BBD9C0FC9C0C1F93531A99DBEACBA7AFBCB9Cz5NDL" TargetMode="External"/><Relationship Id="rId87" Type="http://schemas.openxmlformats.org/officeDocument/2006/relationships/hyperlink" Target="consultantplus://offline/ref=23623E4EE99F3133DA492D4176AB30982D52C8229B69E765D7A4724667B50F1E3638FA83FF9BBC9F01C9C0C1F93531A99DBEACBA7AFBCB9Cz5NDL" TargetMode="External"/><Relationship Id="rId5" Type="http://schemas.openxmlformats.org/officeDocument/2006/relationships/hyperlink" Target="consultantplus://offline/ref=BB7C8F68869A216F878D76BF74982B458E4A192FF96BB29C52B3BCD89ADF046F60DE737F0B6CFC2A37AEE89965DF043BC4B9CAAAC1AF3B97y6N2L" TargetMode="External"/><Relationship Id="rId61" Type="http://schemas.openxmlformats.org/officeDocument/2006/relationships/hyperlink" Target="consultantplus://offline/ref=23623E4EE99F3133DA492D4176AB30982D52C8239B68E765D7A4724667B50F1E3638FA83FF9BBC9700C9C0C1F93531A99DBEACBA7AFBCB9Cz5NDL" TargetMode="External"/><Relationship Id="rId82" Type="http://schemas.openxmlformats.org/officeDocument/2006/relationships/hyperlink" Target="consultantplus://offline/ref=23623E4EE99F3133DA492D4176AB30982D5FC5219869E765D7A4724667B50F1E3638FA83FF9BBD9B0FC9C0C1F93531A99DBEACBA7AFBCB9Cz5NDL" TargetMode="External"/><Relationship Id="rId90" Type="http://schemas.openxmlformats.org/officeDocument/2006/relationships/hyperlink" Target="consultantplus://offline/ref=23623E4EE99F3133DA492D4176AB30982D5FC5219869E765D7A4724667B50F1E3638FA83FF9BBD9D02C9C0C1F93531A99DBEACBA7AFBCB9Cz5NDL" TargetMode="External"/><Relationship Id="rId95" Type="http://schemas.openxmlformats.org/officeDocument/2006/relationships/hyperlink" Target="consultantplus://offline/ref=23623E4EE99F3133DA492D4176AB30982F56CF259969E765D7A4724667B50F1E3638FA83FC9EB7CB5686C19DBC6022A89CBEAEBB65zFN0L" TargetMode="External"/><Relationship Id="rId19" Type="http://schemas.openxmlformats.org/officeDocument/2006/relationships/hyperlink" Target="consultantplus://offline/ref=BB7C8F68869A216F878D76BF74982B458E411E2CFA66B29C52B3BCD89ADF046F60DE737F0B6CFC2836AEE89965DF043BC4B9CAAAC1AF3B97y6N2L" TargetMode="External"/><Relationship Id="rId14" Type="http://schemas.openxmlformats.org/officeDocument/2006/relationships/hyperlink" Target="consultantplus://offline/ref=BB7C8F68869A216F878D76BF74982B458E411E2CFA66B29C52B3BCD89ADF046F60DE737F0B6CFC2B36AEE89965DF043BC4B9CAAAC1AF3B97y6N2L" TargetMode="External"/><Relationship Id="rId22" Type="http://schemas.openxmlformats.org/officeDocument/2006/relationships/hyperlink" Target="consultantplus://offline/ref=BB7C8F68869A216F878D76BF74982B458E4D1D2AFA66B29C52B3BCD89ADF046F60DE737F0B6CFC2B30AEE89965DF043BC4B9CAAAC1AF3B97y6N2L" TargetMode="External"/><Relationship Id="rId27" Type="http://schemas.openxmlformats.org/officeDocument/2006/relationships/hyperlink" Target="consultantplus://offline/ref=BB7C8F68869A216F878D76BF74982B458E401028F967B29C52B3BCD89ADF046F60DE737F0B6CFC2E30AEE89965DF043BC4B9CAAAC1AF3B97y6N2L" TargetMode="External"/><Relationship Id="rId30" Type="http://schemas.openxmlformats.org/officeDocument/2006/relationships/hyperlink" Target="consultantplus://offline/ref=BB7C8F68869A216F878D76BF74982B458E411E2CFA66B29C52B3BCD89ADF046F60DE737F0B6CFC2931AEE89965DF043BC4B9CAAAC1AF3B97y6N2L" TargetMode="External"/><Relationship Id="rId35" Type="http://schemas.openxmlformats.org/officeDocument/2006/relationships/hyperlink" Target="consultantplus://offline/ref=BB7C8F68869A216F878D76BF74982B458E411E2DF86CB29C52B3BCD89ADF046F60DE737F0B6CFC2B35AEE89965DF043BC4B9CAAAC1AF3B97y6N2L" TargetMode="External"/><Relationship Id="rId43" Type="http://schemas.openxmlformats.org/officeDocument/2006/relationships/hyperlink" Target="consultantplus://offline/ref=BB7C8F68869A216F878D76BF74982B458D41112CFC6FB29C52B3BCD89ADF046F60DE737F0B6CFE2831AEE89965DF043BC4B9CAAAC1AF3B97y6N2L" TargetMode="External"/><Relationship Id="rId48" Type="http://schemas.openxmlformats.org/officeDocument/2006/relationships/hyperlink" Target="consultantplus://offline/ref=23623E4EE99F3133DA492D4176AB30982F56CF259969E765D7A4724667B50F1E3638FA83FA99B7CB5686C19DBC6022A89CBEAEBB65zFN0L" TargetMode="External"/><Relationship Id="rId56" Type="http://schemas.openxmlformats.org/officeDocument/2006/relationships/hyperlink" Target="consultantplus://offline/ref=23623E4EE99F3133DA492D4176AB30982D5ECB249962E765D7A4724667B50F1E3638FA83FF9BBD9F06C9C0C1F93531A99DBEACBA7AFBCB9Cz5NDL" TargetMode="External"/><Relationship Id="rId64" Type="http://schemas.openxmlformats.org/officeDocument/2006/relationships/hyperlink" Target="consultantplus://offline/ref=23623E4EE99F3133DA492D4176AB30982D52C8239B68E765D7A4724667B50F1E3638FA83FF9BBC970FC9C0C1F93531A99DBEACBA7AFBCB9Cz5NDL" TargetMode="External"/><Relationship Id="rId69" Type="http://schemas.openxmlformats.org/officeDocument/2006/relationships/hyperlink" Target="consultantplus://offline/ref=23623E4EE99F3133DA492D4176AB30982D5FC5219869E765D7A4724667B50F1E3638FA83FF9BBD9D01C9C0C1F93531A99DBEACBA7AFBCB9Cz5NDL" TargetMode="External"/><Relationship Id="rId77" Type="http://schemas.openxmlformats.org/officeDocument/2006/relationships/hyperlink" Target="consultantplus://offline/ref=23623E4EE99F3133DA492D4176AB30982D52C8239B68E765D7A4724667B50F1E3638FA83FF9BBC960EC9C0C1F93531A99DBEACBA7AFBCB9Cz5NDL" TargetMode="External"/><Relationship Id="rId8" Type="http://schemas.openxmlformats.org/officeDocument/2006/relationships/hyperlink" Target="consultantplus://offline/ref=BB7C8F68869A216F878D76BF74982B458E411E2DF86CB29C52B3BCD89ADF046F60DE737F0B6CFC2A37AEE89965DF043BC4B9CAAAC1AF3B97y6N2L" TargetMode="External"/><Relationship Id="rId51" Type="http://schemas.openxmlformats.org/officeDocument/2006/relationships/hyperlink" Target="consultantplus://offline/ref=23623E4EE99F3133DA492D4176AB30982D5FC5219869E765D7A4724667B50F1E3638FA83FF9BBE9E01C9C0C1F93531A99DBEACBA7AFBCB9Cz5NDL" TargetMode="External"/><Relationship Id="rId72" Type="http://schemas.openxmlformats.org/officeDocument/2006/relationships/hyperlink" Target="consultantplus://offline/ref=23623E4EE99F3133DA492D4176AB30982D52C8239B68E765D7A4724667B50F1E3638FA83FF9BBC9604C9C0C1F93531A99DBEACBA7AFBCB9Cz5NDL" TargetMode="External"/><Relationship Id="rId80" Type="http://schemas.openxmlformats.org/officeDocument/2006/relationships/hyperlink" Target="consultantplus://offline/ref=23623E4EE99F3133DA492D4176AB30982D5ECB249962E765D7A4724667B50F1E3638FA83FF9BBD9E07C9C0C1F93531A99DBEACBA7AFBCB9Cz5NDL" TargetMode="External"/><Relationship Id="rId85" Type="http://schemas.openxmlformats.org/officeDocument/2006/relationships/hyperlink" Target="consultantplus://offline/ref=23623E4EE99F3133DA492D4176AB30982D5ECB249962E765D7A4724667B50F1E3638FA83FF9BBD9E06C9C0C1F93531A99DBEACBA7AFBCB9Cz5NDL" TargetMode="External"/><Relationship Id="rId93" Type="http://schemas.openxmlformats.org/officeDocument/2006/relationships/hyperlink" Target="consultantplus://offline/ref=23623E4EE99F3133DA492D4176AB30982D5ECB259B68E765D7A4724667B50F1E3638FA83FF9BBD9803C9C0C1F93531A99DBEACBA7AFBCB9Cz5NDL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B7C8F68869A216F878D76BF74982B458E4A1C2CF167B29C52B3BCD89ADF046F60DE737F0B6CFC2B33AEE89965DF043BC4B9CAAAC1AF3B97y6N2L" TargetMode="External"/><Relationship Id="rId17" Type="http://schemas.openxmlformats.org/officeDocument/2006/relationships/hyperlink" Target="consultantplus://offline/ref=BB7C8F68869A216F878D76BF74982B458E411E2CFA66B29C52B3BCD89ADF046F60DE737F0B6CFC2B37AEE89965DF043BC4B9CAAAC1AF3B97y6N2L" TargetMode="External"/><Relationship Id="rId25" Type="http://schemas.openxmlformats.org/officeDocument/2006/relationships/hyperlink" Target="consultantplus://offline/ref=BB7C8F68869A216F878D76BF74982B458E411E2DF86CB29C52B3BCD89ADF046F60DE737F0B6CFC2B37AEE89965DF043BC4B9CAAAC1AF3B97y6N2L" TargetMode="External"/><Relationship Id="rId33" Type="http://schemas.openxmlformats.org/officeDocument/2006/relationships/hyperlink" Target="consultantplus://offline/ref=BB7C8F68869A216F878D76BF74982B458E411E2CFA66B29C52B3BCD89ADF046F60DE737F0B6CFC2936AEE89965DF043BC4B9CAAAC1AF3B97y6N2L" TargetMode="External"/><Relationship Id="rId38" Type="http://schemas.openxmlformats.org/officeDocument/2006/relationships/hyperlink" Target="consultantplus://offline/ref=BB7C8F68869A216F878D76BF74982B458E411E2DF86CB29C52B3BCD89ADF046F60DE737F0B6CFC2B3AAEE89965DF043BC4B9CAAAC1AF3B97y6N2L" TargetMode="External"/><Relationship Id="rId46" Type="http://schemas.openxmlformats.org/officeDocument/2006/relationships/hyperlink" Target="consultantplus://offline/ref=BB7C8F68869A216F878D76BF74982B458E4D1D2AFA66B29C52B3BCD89ADF046F60DE737F0B6CFC2936AEE89965DF043BC4B9CAAAC1AF3B97y6N2L" TargetMode="External"/><Relationship Id="rId59" Type="http://schemas.openxmlformats.org/officeDocument/2006/relationships/hyperlink" Target="consultantplus://offline/ref=23623E4EE99F3133DA492D4176AB30982D52C8239B68E765D7A4724667B50F1E3638FA83FF9BBC9702C9C0C1F93531A99DBEACBA7AFBCB9Cz5NDL" TargetMode="External"/><Relationship Id="rId67" Type="http://schemas.openxmlformats.org/officeDocument/2006/relationships/hyperlink" Target="consultantplus://offline/ref=23623E4EE99F3133DA492D4176AB30982D5ECB249962E765D7A4724667B50F1E3638FA83FF9BBD9F02C9C0C1F93531A99DBEACBA7AFBCB9Cz5NDL" TargetMode="External"/><Relationship Id="rId20" Type="http://schemas.openxmlformats.org/officeDocument/2006/relationships/hyperlink" Target="consultantplus://offline/ref=BB7C8F68869A216F878D76BF74982B458E411E2CFA66B29C52B3BCD89ADF046F60DE737F0B6CFC2837AEE89965DF043BC4B9CAAAC1AF3B97y6N2L" TargetMode="External"/><Relationship Id="rId41" Type="http://schemas.openxmlformats.org/officeDocument/2006/relationships/hyperlink" Target="consultantplus://offline/ref=BB7C8F68869A216F878D76BF74982B458E401028F967B29C52B3BCD89ADF046F60DE737F0B6CFC2231AEE89965DF043BC4B9CAAAC1AF3B97y6N2L" TargetMode="External"/><Relationship Id="rId54" Type="http://schemas.openxmlformats.org/officeDocument/2006/relationships/hyperlink" Target="consultantplus://offline/ref=23623E4EE99F3133DA492D4176AB30982D5ECB259B68E765D7A4724667B50F1E3638FA83FF9BBC9C0FC9C0C1F93531A99DBEACBA7AFBCB9Cz5NDL" TargetMode="External"/><Relationship Id="rId62" Type="http://schemas.openxmlformats.org/officeDocument/2006/relationships/hyperlink" Target="consultantplus://offline/ref=23623E4EE99F3133DA492D4176AB30982D52C8239B68E765D7A4724667B50F1E3638FA83FF9BBC9700C9C0C1F93531A99DBEACBA7AFBCB9Cz5NDL" TargetMode="External"/><Relationship Id="rId70" Type="http://schemas.openxmlformats.org/officeDocument/2006/relationships/hyperlink" Target="consultantplus://offline/ref=23623E4EE99F3133DA492D4176AB30982D52C8239B68E765D7A4724667B50F1E3638FA83FF9BBC9605C9C0C1F93531A99DBEACBA7AFBCB9Cz5NDL" TargetMode="External"/><Relationship Id="rId75" Type="http://schemas.openxmlformats.org/officeDocument/2006/relationships/hyperlink" Target="consultantplus://offline/ref=23623E4EE99F3133DA492D4176AB30982D52C8239B68E765D7A4724667B50F1E3638FA83FF9BBC9600C9C0C1F93531A99DBEACBA7AFBCB9Cz5NDL" TargetMode="External"/><Relationship Id="rId83" Type="http://schemas.openxmlformats.org/officeDocument/2006/relationships/hyperlink" Target="consultantplus://offline/ref=23623E4EE99F3133DA492D4176AB30982D52C8239B68E765D7A4724667B50F1E3638FA83FF9BBD9F0FC9C0C1F93531A99DBEACBA7AFBCB9Cz5NDL" TargetMode="External"/><Relationship Id="rId88" Type="http://schemas.openxmlformats.org/officeDocument/2006/relationships/hyperlink" Target="consultantplus://offline/ref=23623E4EE99F3133DA492D4176AB30982D5ECB249962E765D7A4724667B50F1E3638FA83FF9BBF9C01C9C0C1F93531A99DBEACBA7AFBCB9Cz5NDL" TargetMode="External"/><Relationship Id="rId91" Type="http://schemas.openxmlformats.org/officeDocument/2006/relationships/hyperlink" Target="consultantplus://offline/ref=23623E4EE99F3133DA492D4176AB30982F57CE219A67E765D7A4724667B50F1E3638FA81F89DB9945393D0C5B0613CB69DA1B2B964F8zCN2L" TargetMode="External"/><Relationship Id="rId96" Type="http://schemas.openxmlformats.org/officeDocument/2006/relationships/hyperlink" Target="consultantplus://offline/ref=23623E4EE99F3133DA492D4176AB30982F56CF259969E765D7A4724667B50F1E3638FA83FB9EB7CB5686C19DBC6022A89CBEAEBB65zFN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B7C8F68869A216F878D76BF74982B458E4A1C2CF167B29C52B3BCD89ADF046F60DE737F0B6CFC2A37AEE89965DF043BC4B9CAAAC1AF3B97y6N2L" TargetMode="External"/><Relationship Id="rId15" Type="http://schemas.openxmlformats.org/officeDocument/2006/relationships/hyperlink" Target="consultantplus://offline/ref=BB7C8F68869A216F878D76BF74982B458E4A1C2CF167B29C52B3BCD89ADF046F60DE737F0B6CFC2B36AEE89965DF043BC4B9CAAAC1AF3B97y6N2L" TargetMode="External"/><Relationship Id="rId23" Type="http://schemas.openxmlformats.org/officeDocument/2006/relationships/hyperlink" Target="consultantplus://offline/ref=BB7C8F68869A216F878D76BF74982B458E4A192FF96BB29C52B3BCD89ADF046F60DE737F0B6CFC2A37AEE89965DF043BC4B9CAAAC1AF3B97y6N2L" TargetMode="External"/><Relationship Id="rId28" Type="http://schemas.openxmlformats.org/officeDocument/2006/relationships/hyperlink" Target="consultantplus://offline/ref=BB7C8F68869A216F878D76BF74982B458E411E2CFA66B29C52B3BCD89ADF046F60DE737F0B6CFC2933AEE89965DF043BC4B9CAAAC1AF3B97y6N2L" TargetMode="External"/><Relationship Id="rId36" Type="http://schemas.openxmlformats.org/officeDocument/2006/relationships/hyperlink" Target="consultantplus://offline/ref=BB7C8F68869A216F878D76BF74982B458E411E2DF86CB29C52B3BCD89ADF046F60DE737F0B6CFC2B35AEE89965DF043BC4B9CAAAC1AF3B97y6N2L" TargetMode="External"/><Relationship Id="rId49" Type="http://schemas.openxmlformats.org/officeDocument/2006/relationships/hyperlink" Target="consultantplus://offline/ref=23623E4EE99F3133DA492D4176AB30982D5FC5219869E765D7A4724667B50F1E3638FA83FF9BBC9C05C9C0C1F93531A99DBEACBA7AFBCB9Cz5NDL" TargetMode="External"/><Relationship Id="rId57" Type="http://schemas.openxmlformats.org/officeDocument/2006/relationships/hyperlink" Target="consultantplus://offline/ref=23623E4EE99F3133DA492D4176AB30982D5FC5219869E765D7A4724667B50F1E3638FA83FF9BBD9D02C9C0C1F93531A99DBEACBA7AFBCB9Cz5NDL" TargetMode="External"/><Relationship Id="rId10" Type="http://schemas.openxmlformats.org/officeDocument/2006/relationships/hyperlink" Target="consultantplus://offline/ref=BB7C8F68869A216F878D76BF74982B458E401028F967B29C52B3BCD89ADF046F60DE737F0B6CFC2E30AEE89965DF043BC4B9CAAAC1AF3B97y6N2L" TargetMode="External"/><Relationship Id="rId31" Type="http://schemas.openxmlformats.org/officeDocument/2006/relationships/hyperlink" Target="consultantplus://offline/ref=BB7C8F68869A216F878D76BF74982B458E401028F967B29C52B3BCD89ADF046F60DE737F0B6CFC2F33AEE89965DF043BC4B9CAAAC1AF3B97y6N2L" TargetMode="External"/><Relationship Id="rId44" Type="http://schemas.openxmlformats.org/officeDocument/2006/relationships/hyperlink" Target="consultantplus://offline/ref=BB7C8F68869A216F878D76BF74982B458E411E2CFA66B29C52B3BCD89ADF046F60DE737F0B6CFC2935AEE89965DF043BC4B9CAAAC1AF3B97y6N2L" TargetMode="External"/><Relationship Id="rId52" Type="http://schemas.openxmlformats.org/officeDocument/2006/relationships/hyperlink" Target="consultantplus://offline/ref=23623E4EE99F3133DA492D4176AB30982D5FC5219869E765D7A4724667B50F1E3638FA83FF9BBE9B0FC9C0C1F93531A99DBEACBA7AFBCB9Cz5NDL" TargetMode="External"/><Relationship Id="rId60" Type="http://schemas.openxmlformats.org/officeDocument/2006/relationships/hyperlink" Target="consultantplus://offline/ref=23623E4EE99F3133DA492D4176AB30982D52C8239B68E765D7A4724667B50F1E3638FA83FF9BBC9701C9C0C1F93531A99DBEACBA7AFBCB9Cz5NDL" TargetMode="External"/><Relationship Id="rId65" Type="http://schemas.openxmlformats.org/officeDocument/2006/relationships/hyperlink" Target="consultantplus://offline/ref=23623E4EE99F3133DA492D4176AB30982D5ECB249962E765D7A4724667B50F1E3638FA83FF9BBD9F04C9C0C1F93531A99DBEACBA7AFBCB9Cz5NDL" TargetMode="External"/><Relationship Id="rId73" Type="http://schemas.openxmlformats.org/officeDocument/2006/relationships/hyperlink" Target="consultantplus://offline/ref=23623E4EE99F3133DA492D4176AB30982D52C8239B68E765D7A4724667B50F1E3638FA83FF9BBC9602C9C0C1F93531A99DBEACBA7AFBCB9Cz5NDL" TargetMode="External"/><Relationship Id="rId78" Type="http://schemas.openxmlformats.org/officeDocument/2006/relationships/hyperlink" Target="consultantplus://offline/ref=23623E4EE99F3133DA492D4176AB30982D5FC5219869E765D7A4724667B50F1E3638FA83FF9BBD9C05C9C0C1F93531A99DBEACBA7AFBCB9Cz5NDL" TargetMode="External"/><Relationship Id="rId81" Type="http://schemas.openxmlformats.org/officeDocument/2006/relationships/hyperlink" Target="consultantplus://offline/ref=23623E4EE99F3133DA492D4176AB30982D52C8239B68E765D7A4724667B50F1E3638FA83FF9BBD9F06C9C0C1F93531A99DBEACBA7AFBCB9Cz5NDL" TargetMode="External"/><Relationship Id="rId86" Type="http://schemas.openxmlformats.org/officeDocument/2006/relationships/hyperlink" Target="consultantplus://offline/ref=23623E4EE99F3133DA492D4176AB30982D5ECB249962E765D7A4724667B50F1E3638FA83FF9BBD9C0FC9C0C1F93531A99DBEACBA7AFBCB9Cz5NDL" TargetMode="External"/><Relationship Id="rId94" Type="http://schemas.openxmlformats.org/officeDocument/2006/relationships/hyperlink" Target="consultantplus://offline/ref=23623E4EE99F3133DA492D4176AB30982D5ECB249962E765D7A4724667B50F1E3638FA83FF9BBF9C0EC9C0C1F93531A99DBEACBA7AFBCB9Cz5NDL" TargetMode="External"/><Relationship Id="rId9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B7C8F68869A216F878D76BF74982B458E411E2CFA66B29C52B3BCD89ADF046F60DE737F0B6CFC2A34AEE89965DF043BC4B9CAAAC1AF3B97y6N2L" TargetMode="External"/><Relationship Id="rId13" Type="http://schemas.openxmlformats.org/officeDocument/2006/relationships/hyperlink" Target="consultantplus://offline/ref=BB7C8F68869A216F878D76BF74982B458E4A1C2CF167B29C52B3BCD89ADF046F60DE737F0B6CFC2B31AEE89965DF043BC4B9CAAAC1AF3B97y6N2L" TargetMode="External"/><Relationship Id="rId18" Type="http://schemas.openxmlformats.org/officeDocument/2006/relationships/hyperlink" Target="consultantplus://offline/ref=BB7C8F68869A216F878D76BF74982B458E411E2CFA66B29C52B3BCD89ADF046F60DE737F0B6CFC2833AEE89965DF043BC4B9CAAAC1AF3B97y6N2L" TargetMode="External"/><Relationship Id="rId39" Type="http://schemas.openxmlformats.org/officeDocument/2006/relationships/hyperlink" Target="consultantplus://offline/ref=BB7C8F68869A216F878D76BF74982B458E401028F967B29C52B3BCD89ADF046F60DE737F0B6CFC2F3AAEE89965DF043BC4B9CAAAC1AF3B97y6N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81</Pages>
  <Words>19410</Words>
  <Characters>110642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2019-01-10T11:13:00Z</dcterms:created>
  <dcterms:modified xsi:type="dcterms:W3CDTF">2019-01-10T11:14:00Z</dcterms:modified>
</cp:coreProperties>
</file>