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7F2" w:rsidRDefault="006607F2">
      <w:pPr>
        <w:pStyle w:val="ConsPlusTitlePage"/>
      </w:pPr>
      <w:r>
        <w:t xml:space="preserve">Документ предоставлен </w:t>
      </w:r>
      <w:hyperlink r:id="rId4" w:history="1">
        <w:r>
          <w:rPr>
            <w:color w:val="0000FF"/>
          </w:rPr>
          <w:t>КонсультантПлюс</w:t>
        </w:r>
      </w:hyperlink>
      <w:r>
        <w:br/>
      </w:r>
    </w:p>
    <w:p w:rsidR="006607F2" w:rsidRDefault="006607F2">
      <w:pPr>
        <w:pStyle w:val="ConsPlusNormal"/>
        <w:outlineLvl w:val="0"/>
      </w:pPr>
    </w:p>
    <w:p w:rsidR="006607F2" w:rsidRDefault="006607F2">
      <w:pPr>
        <w:pStyle w:val="ConsPlusTitle"/>
        <w:jc w:val="center"/>
        <w:outlineLvl w:val="0"/>
      </w:pPr>
      <w:r>
        <w:t>ПРАВИТЕЛЬСТВО ЯМАЛО-НЕНЕЦКОГО АВТОНОМНОГО ОКРУГА</w:t>
      </w:r>
    </w:p>
    <w:p w:rsidR="006607F2" w:rsidRDefault="006607F2">
      <w:pPr>
        <w:pStyle w:val="ConsPlusTitle"/>
        <w:jc w:val="center"/>
      </w:pPr>
    </w:p>
    <w:p w:rsidR="006607F2" w:rsidRDefault="006607F2">
      <w:pPr>
        <w:pStyle w:val="ConsPlusTitle"/>
        <w:jc w:val="center"/>
      </w:pPr>
      <w:r>
        <w:t>ПОСТАНОВЛЕНИЕ</w:t>
      </w:r>
    </w:p>
    <w:p w:rsidR="006607F2" w:rsidRDefault="006607F2">
      <w:pPr>
        <w:pStyle w:val="ConsPlusTitle"/>
        <w:jc w:val="center"/>
      </w:pPr>
      <w:r>
        <w:t>от 9 июля 2015 г. N 627-П</w:t>
      </w:r>
    </w:p>
    <w:p w:rsidR="006607F2" w:rsidRDefault="006607F2">
      <w:pPr>
        <w:pStyle w:val="ConsPlusTitle"/>
        <w:jc w:val="center"/>
      </w:pPr>
    </w:p>
    <w:p w:rsidR="006607F2" w:rsidRDefault="006607F2">
      <w:pPr>
        <w:pStyle w:val="ConsPlusTitle"/>
        <w:jc w:val="center"/>
      </w:pPr>
      <w:r>
        <w:t>ОБ УТВЕРЖДЕНИИ ПОРЯДКА ОПРЕДЕЛЕНИЯ ОБЪЕМА И ПРЕДОСТАВЛЕНИЯ</w:t>
      </w:r>
    </w:p>
    <w:p w:rsidR="006607F2" w:rsidRDefault="006607F2">
      <w:pPr>
        <w:pStyle w:val="ConsPlusTitle"/>
        <w:jc w:val="center"/>
      </w:pPr>
      <w:r>
        <w:t>ГРАНТОВ В ФОРМЕ СУБСИДИЙ НЕКОММЕРЧЕСКИМ</w:t>
      </w:r>
    </w:p>
    <w:p w:rsidR="006607F2" w:rsidRDefault="006607F2">
      <w:pPr>
        <w:pStyle w:val="ConsPlusTitle"/>
        <w:jc w:val="center"/>
      </w:pPr>
      <w:r>
        <w:t>ОРГАНИЗАЦИЯМ - ОБЪЕКТАМ ИННОВАЦИОННОЙ ИНФРАСТРУКТУРЫ</w:t>
      </w:r>
    </w:p>
    <w:p w:rsidR="006607F2" w:rsidRDefault="006607F2">
      <w:pPr>
        <w:pStyle w:val="ConsPlusTitle"/>
        <w:jc w:val="center"/>
      </w:pPr>
      <w:r>
        <w:t>НА РЕАЛИЗАЦИЮ МЕРОПРИЯТИЙ, НАПРАВЛЕННЫХ НА РАЗВИТИЕ</w:t>
      </w:r>
    </w:p>
    <w:p w:rsidR="006607F2" w:rsidRDefault="006607F2">
      <w:pPr>
        <w:pStyle w:val="ConsPlusTitle"/>
        <w:jc w:val="center"/>
      </w:pPr>
      <w:r>
        <w:t>И ПОДДЕРЖКУ ИННОВАЦИОННОЙ ДЕЯТЕЛЬНОСТИ</w:t>
      </w:r>
    </w:p>
    <w:p w:rsidR="006607F2" w:rsidRDefault="006607F2">
      <w:pPr>
        <w:pStyle w:val="ConsPlusTitle"/>
        <w:jc w:val="center"/>
      </w:pPr>
      <w:r>
        <w:t>В ЯМАЛО-НЕНЕЦКОМ АВТОНОМНОМ ОКРУГЕ</w:t>
      </w:r>
    </w:p>
    <w:p w:rsidR="006607F2" w:rsidRDefault="006607F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607F2">
        <w:trPr>
          <w:jc w:val="center"/>
        </w:trPr>
        <w:tc>
          <w:tcPr>
            <w:tcW w:w="9294" w:type="dxa"/>
            <w:tcBorders>
              <w:top w:val="nil"/>
              <w:left w:val="single" w:sz="24" w:space="0" w:color="CED3F1"/>
              <w:bottom w:val="nil"/>
              <w:right w:val="single" w:sz="24" w:space="0" w:color="F4F3F8"/>
            </w:tcBorders>
            <w:shd w:val="clear" w:color="auto" w:fill="F4F3F8"/>
          </w:tcPr>
          <w:p w:rsidR="006607F2" w:rsidRDefault="006607F2">
            <w:pPr>
              <w:pStyle w:val="ConsPlusNormal"/>
              <w:jc w:val="center"/>
            </w:pPr>
            <w:r>
              <w:rPr>
                <w:color w:val="392C69"/>
              </w:rPr>
              <w:t>Список изменяющих документов</w:t>
            </w:r>
          </w:p>
          <w:p w:rsidR="006607F2" w:rsidRDefault="006607F2">
            <w:pPr>
              <w:pStyle w:val="ConsPlusNormal"/>
              <w:jc w:val="center"/>
            </w:pPr>
            <w:r>
              <w:rPr>
                <w:color w:val="392C69"/>
              </w:rPr>
              <w:t xml:space="preserve">(в ред. постановлений Правительства ЯНАО от 31.05.2016 </w:t>
            </w:r>
            <w:hyperlink r:id="rId5" w:history="1">
              <w:r>
                <w:rPr>
                  <w:color w:val="0000FF"/>
                </w:rPr>
                <w:t>N 492-П</w:t>
              </w:r>
            </w:hyperlink>
            <w:r>
              <w:rPr>
                <w:color w:val="392C69"/>
              </w:rPr>
              <w:t>,</w:t>
            </w:r>
          </w:p>
          <w:p w:rsidR="006607F2" w:rsidRDefault="006607F2">
            <w:pPr>
              <w:pStyle w:val="ConsPlusNormal"/>
              <w:jc w:val="center"/>
            </w:pPr>
            <w:r>
              <w:rPr>
                <w:color w:val="392C69"/>
              </w:rPr>
              <w:t xml:space="preserve">от 06.10.2016 </w:t>
            </w:r>
            <w:hyperlink r:id="rId6" w:history="1">
              <w:r>
                <w:rPr>
                  <w:color w:val="0000FF"/>
                </w:rPr>
                <w:t>N 935-П</w:t>
              </w:r>
            </w:hyperlink>
            <w:r>
              <w:rPr>
                <w:color w:val="392C69"/>
              </w:rPr>
              <w:t xml:space="preserve">, от 03.08.2017 </w:t>
            </w:r>
            <w:hyperlink r:id="rId7" w:history="1">
              <w:r>
                <w:rPr>
                  <w:color w:val="0000FF"/>
                </w:rPr>
                <w:t>N 795-П</w:t>
              </w:r>
            </w:hyperlink>
            <w:r>
              <w:rPr>
                <w:color w:val="392C69"/>
              </w:rPr>
              <w:t xml:space="preserve">, от 25.06.2018 </w:t>
            </w:r>
            <w:hyperlink r:id="rId8" w:history="1">
              <w:r>
                <w:rPr>
                  <w:color w:val="0000FF"/>
                </w:rPr>
                <w:t>N 656-П</w:t>
              </w:r>
            </w:hyperlink>
            <w:r>
              <w:rPr>
                <w:color w:val="392C69"/>
              </w:rPr>
              <w:t>)</w:t>
            </w:r>
          </w:p>
        </w:tc>
      </w:tr>
    </w:tbl>
    <w:p w:rsidR="006607F2" w:rsidRDefault="006607F2">
      <w:pPr>
        <w:pStyle w:val="ConsPlusNormal"/>
        <w:jc w:val="center"/>
      </w:pPr>
    </w:p>
    <w:p w:rsidR="006607F2" w:rsidRDefault="006607F2">
      <w:pPr>
        <w:pStyle w:val="ConsPlusNormal"/>
        <w:ind w:firstLine="540"/>
        <w:jc w:val="both"/>
      </w:pPr>
      <w:r>
        <w:t xml:space="preserve">В целях реализации положений </w:t>
      </w:r>
      <w:hyperlink r:id="rId9" w:history="1">
        <w:r>
          <w:rPr>
            <w:color w:val="0000FF"/>
          </w:rPr>
          <w:t>Закона</w:t>
        </w:r>
      </w:hyperlink>
      <w:r>
        <w:t xml:space="preserve"> Ямало-Ненецкого автономного округа от 27 апреля 2011 года N 34-ЗАО "О развитии инновационной деятельности в Ямало-Ненецком автономном округе" Правительство Ямало-Ненецкого автономного округа постановляет:</w:t>
      </w:r>
    </w:p>
    <w:p w:rsidR="006607F2" w:rsidRDefault="006607F2">
      <w:pPr>
        <w:pStyle w:val="ConsPlusNormal"/>
        <w:spacing w:before="220"/>
        <w:ind w:firstLine="540"/>
        <w:jc w:val="both"/>
      </w:pPr>
      <w:r>
        <w:t xml:space="preserve">1. Утвердить прилагаемый </w:t>
      </w:r>
      <w:hyperlink w:anchor="P41" w:history="1">
        <w:r>
          <w:rPr>
            <w:color w:val="0000FF"/>
          </w:rPr>
          <w:t>Порядок</w:t>
        </w:r>
      </w:hyperlink>
      <w:r>
        <w:t xml:space="preserve"> определения объема и предоставления грантов в форме субсидий некоммерческим организациям - объектам инновационной инфраструктуры на реализацию мероприятий, направленных на развитие и поддержку инновационной деятельности в Ямало-Ненецком автономном округе.</w:t>
      </w:r>
    </w:p>
    <w:p w:rsidR="006607F2" w:rsidRDefault="006607F2">
      <w:pPr>
        <w:pStyle w:val="ConsPlusNormal"/>
        <w:jc w:val="both"/>
      </w:pPr>
      <w:r>
        <w:t xml:space="preserve">(в ред. постановлений Правительства ЯНАО от 03.08.2017 </w:t>
      </w:r>
      <w:hyperlink r:id="rId10" w:history="1">
        <w:r>
          <w:rPr>
            <w:color w:val="0000FF"/>
          </w:rPr>
          <w:t>N 795-П</w:t>
        </w:r>
      </w:hyperlink>
      <w:r>
        <w:t xml:space="preserve">, от 25.06.2018 </w:t>
      </w:r>
      <w:hyperlink r:id="rId11" w:history="1">
        <w:r>
          <w:rPr>
            <w:color w:val="0000FF"/>
          </w:rPr>
          <w:t>N 656-П</w:t>
        </w:r>
      </w:hyperlink>
      <w:r>
        <w:t>)</w:t>
      </w:r>
    </w:p>
    <w:p w:rsidR="006607F2" w:rsidRDefault="006607F2">
      <w:pPr>
        <w:pStyle w:val="ConsPlusNormal"/>
        <w:spacing w:before="220"/>
        <w:ind w:firstLine="540"/>
        <w:jc w:val="both"/>
      </w:pPr>
      <w:r>
        <w:t>2. Признать утратившими силу:</w:t>
      </w:r>
    </w:p>
    <w:p w:rsidR="006607F2" w:rsidRDefault="006607F2">
      <w:pPr>
        <w:pStyle w:val="ConsPlusNormal"/>
        <w:spacing w:before="220"/>
        <w:ind w:firstLine="540"/>
        <w:jc w:val="both"/>
      </w:pPr>
      <w:hyperlink r:id="rId12" w:history="1">
        <w:r>
          <w:rPr>
            <w:color w:val="0000FF"/>
          </w:rPr>
          <w:t>постановление</w:t>
        </w:r>
      </w:hyperlink>
      <w:r>
        <w:t xml:space="preserve"> Правительства Ямало-Ненецкого автономного округа от 26 сентября 2012 года N 807-П "Об утверждении Порядка предоставления субсидий некоммерческим организациям - объектам инновационной инфраструктуры на реализацию мероприятий, направленных на развитие и поддержку инновационной деятельности в Ямало-Ненецком автономном округе";</w:t>
      </w:r>
    </w:p>
    <w:p w:rsidR="006607F2" w:rsidRDefault="006607F2">
      <w:pPr>
        <w:pStyle w:val="ConsPlusNormal"/>
        <w:spacing w:before="220"/>
        <w:ind w:firstLine="540"/>
        <w:jc w:val="both"/>
      </w:pPr>
      <w:hyperlink r:id="rId13" w:history="1">
        <w:r>
          <w:rPr>
            <w:color w:val="0000FF"/>
          </w:rPr>
          <w:t>постановление</w:t>
        </w:r>
      </w:hyperlink>
      <w:r>
        <w:t xml:space="preserve"> Правительства Ямало-Ненецкого автономного округа от 23 мая 2013 года N 355-П "О внесении изменений в Порядок предоставления субсидий некоммерческим организациям - объектам инновационной инфраструктуры на реализацию мероприятий, направленных на развитие и поддержку инновационной деятельности в Ямало-Ненецком автономном округе";</w:t>
      </w:r>
    </w:p>
    <w:p w:rsidR="006607F2" w:rsidRDefault="006607F2">
      <w:pPr>
        <w:pStyle w:val="ConsPlusNormal"/>
        <w:spacing w:before="220"/>
        <w:ind w:firstLine="540"/>
        <w:jc w:val="both"/>
      </w:pPr>
      <w:hyperlink r:id="rId14" w:history="1">
        <w:r>
          <w:rPr>
            <w:color w:val="0000FF"/>
          </w:rPr>
          <w:t>пункт 3</w:t>
        </w:r>
      </w:hyperlink>
      <w:r>
        <w:t xml:space="preserve"> изменений, которые вносятся в некоторые постановления Правительства Ямало-Ненецкого автономного округа, утвержденных постановлением Правительства Ямало-Ненецкого автономного округа от 03 декабря 2013 года N 997-П;</w:t>
      </w:r>
    </w:p>
    <w:p w:rsidR="006607F2" w:rsidRDefault="006607F2">
      <w:pPr>
        <w:pStyle w:val="ConsPlusNormal"/>
        <w:spacing w:before="220"/>
        <w:ind w:firstLine="540"/>
        <w:jc w:val="both"/>
      </w:pPr>
      <w:hyperlink r:id="rId15" w:history="1">
        <w:r>
          <w:rPr>
            <w:color w:val="0000FF"/>
          </w:rPr>
          <w:t>пункт 2</w:t>
        </w:r>
      </w:hyperlink>
      <w:r>
        <w:t xml:space="preserve"> изменений, которые вносятся в некоторые постановления Правительства Ямало-Ненецкого автономного округа по вопросам предоставления субсидий, утвержденных постановлением Правительства Ямало-Ненецкого автономного округа от 30 января 2014 года N 57-П;</w:t>
      </w:r>
    </w:p>
    <w:p w:rsidR="006607F2" w:rsidRDefault="006607F2">
      <w:pPr>
        <w:pStyle w:val="ConsPlusNormal"/>
        <w:spacing w:before="220"/>
        <w:ind w:firstLine="540"/>
        <w:jc w:val="both"/>
      </w:pPr>
      <w:hyperlink r:id="rId16" w:history="1">
        <w:r>
          <w:rPr>
            <w:color w:val="0000FF"/>
          </w:rPr>
          <w:t>пункт 1</w:t>
        </w:r>
      </w:hyperlink>
      <w:r>
        <w:t xml:space="preserve"> постановления Правительства Ямало-Ненецкого автономного округа от 14 апреля 2014 года N 261-П "О внесении изменений в постановление Правительства Ямало-Ненецкого автономного округа от 26 сентября 2012 года N 807-П и признании утратившими силу некоторых </w:t>
      </w:r>
      <w:r>
        <w:lastRenderedPageBreak/>
        <w:t>постановлений Правительства Ямало-Ненецкого автономного округа".</w:t>
      </w:r>
    </w:p>
    <w:p w:rsidR="006607F2" w:rsidRDefault="006607F2">
      <w:pPr>
        <w:pStyle w:val="ConsPlusNormal"/>
        <w:spacing w:before="220"/>
        <w:ind w:firstLine="540"/>
        <w:jc w:val="both"/>
      </w:pPr>
      <w:r>
        <w:t>3. Контроль за исполнением настоящего постановления возложить на заместителя Губернатора Ямало-Ненецкого автономного округа, директора департамента международных и внешнеэкономических связей Ямало-Ненецкого автономного округа.</w:t>
      </w:r>
    </w:p>
    <w:p w:rsidR="006607F2" w:rsidRDefault="006607F2">
      <w:pPr>
        <w:pStyle w:val="ConsPlusNormal"/>
        <w:jc w:val="both"/>
      </w:pPr>
      <w:r>
        <w:t xml:space="preserve">(в ред. </w:t>
      </w:r>
      <w:hyperlink r:id="rId17" w:history="1">
        <w:r>
          <w:rPr>
            <w:color w:val="0000FF"/>
          </w:rPr>
          <w:t>постановления</w:t>
        </w:r>
      </w:hyperlink>
      <w:r>
        <w:t xml:space="preserve"> Правительства ЯНАО от 25.06.2018 N 656-П)</w:t>
      </w:r>
    </w:p>
    <w:p w:rsidR="006607F2" w:rsidRDefault="006607F2">
      <w:pPr>
        <w:pStyle w:val="ConsPlusNormal"/>
        <w:ind w:firstLine="540"/>
        <w:jc w:val="both"/>
      </w:pPr>
    </w:p>
    <w:p w:rsidR="006607F2" w:rsidRDefault="006607F2">
      <w:pPr>
        <w:pStyle w:val="ConsPlusNormal"/>
        <w:jc w:val="right"/>
      </w:pPr>
      <w:r>
        <w:t>Первый заместитель Губернатора</w:t>
      </w:r>
    </w:p>
    <w:p w:rsidR="006607F2" w:rsidRDefault="006607F2">
      <w:pPr>
        <w:pStyle w:val="ConsPlusNormal"/>
        <w:jc w:val="right"/>
      </w:pPr>
      <w:r>
        <w:t>Ямало-Ненецкого автономного округа</w:t>
      </w:r>
    </w:p>
    <w:p w:rsidR="006607F2" w:rsidRDefault="006607F2">
      <w:pPr>
        <w:pStyle w:val="ConsPlusNormal"/>
        <w:jc w:val="right"/>
      </w:pPr>
      <w:r>
        <w:t>А.В.СИТНИКОВ</w:t>
      </w: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jc w:val="right"/>
        <w:outlineLvl w:val="0"/>
      </w:pPr>
      <w:r>
        <w:t>Утвержден</w:t>
      </w:r>
    </w:p>
    <w:p w:rsidR="006607F2" w:rsidRDefault="006607F2">
      <w:pPr>
        <w:pStyle w:val="ConsPlusNormal"/>
        <w:jc w:val="right"/>
      </w:pPr>
      <w:r>
        <w:t>постановлением Правительства</w:t>
      </w:r>
    </w:p>
    <w:p w:rsidR="006607F2" w:rsidRDefault="006607F2">
      <w:pPr>
        <w:pStyle w:val="ConsPlusNormal"/>
        <w:jc w:val="right"/>
      </w:pPr>
      <w:r>
        <w:t>Ямало-Ненецкого автономного округа</w:t>
      </w:r>
    </w:p>
    <w:p w:rsidR="006607F2" w:rsidRDefault="006607F2">
      <w:pPr>
        <w:pStyle w:val="ConsPlusNormal"/>
        <w:jc w:val="right"/>
      </w:pPr>
      <w:r>
        <w:t>от 9 июля 2015 года N 627-П</w:t>
      </w:r>
    </w:p>
    <w:p w:rsidR="006607F2" w:rsidRDefault="006607F2">
      <w:pPr>
        <w:pStyle w:val="ConsPlusNormal"/>
        <w:ind w:firstLine="540"/>
        <w:jc w:val="both"/>
      </w:pPr>
    </w:p>
    <w:p w:rsidR="006607F2" w:rsidRDefault="006607F2">
      <w:pPr>
        <w:pStyle w:val="ConsPlusTitle"/>
        <w:jc w:val="center"/>
      </w:pPr>
      <w:bookmarkStart w:id="0" w:name="P41"/>
      <w:bookmarkEnd w:id="0"/>
      <w:r>
        <w:t>ПОРЯДОК</w:t>
      </w:r>
    </w:p>
    <w:p w:rsidR="006607F2" w:rsidRDefault="006607F2">
      <w:pPr>
        <w:pStyle w:val="ConsPlusTitle"/>
        <w:jc w:val="center"/>
      </w:pPr>
      <w:r>
        <w:t>ОПРЕДЕЛЕНИЯ ОБЪЕМА И ПРЕДОСТАВЛЕНИЯ ГРАНТОВ В ФОРМЕ СУБСИДИЙ</w:t>
      </w:r>
    </w:p>
    <w:p w:rsidR="006607F2" w:rsidRDefault="006607F2">
      <w:pPr>
        <w:pStyle w:val="ConsPlusTitle"/>
        <w:jc w:val="center"/>
      </w:pPr>
      <w:r>
        <w:t>НЕКОММЕРЧЕСКИМ ОРГАНИЗАЦИЯМ - ОБЪЕКТАМ ИННОВАЦИОННОЙ</w:t>
      </w:r>
    </w:p>
    <w:p w:rsidR="006607F2" w:rsidRDefault="006607F2">
      <w:pPr>
        <w:pStyle w:val="ConsPlusTitle"/>
        <w:jc w:val="center"/>
      </w:pPr>
      <w:r>
        <w:t>ИНФРАСТРУКТУРЫ НА РЕАЛИЗАЦИЮ МЕРОПРИЯТИЙ, НАПРАВЛЕННЫХ</w:t>
      </w:r>
    </w:p>
    <w:p w:rsidR="006607F2" w:rsidRDefault="006607F2">
      <w:pPr>
        <w:pStyle w:val="ConsPlusTitle"/>
        <w:jc w:val="center"/>
      </w:pPr>
      <w:r>
        <w:t>НА РАЗВИТИЕ И ПОДДЕРЖКУ ИННОВАЦИОННОЙ ДЕЯТЕЛЬНОСТИ</w:t>
      </w:r>
    </w:p>
    <w:p w:rsidR="006607F2" w:rsidRDefault="006607F2">
      <w:pPr>
        <w:pStyle w:val="ConsPlusTitle"/>
        <w:jc w:val="center"/>
      </w:pPr>
      <w:r>
        <w:t>В ЯМАЛО-НЕНЕЦКОМ АВТОНОМНОМ ОКРУГЕ</w:t>
      </w:r>
    </w:p>
    <w:p w:rsidR="006607F2" w:rsidRDefault="006607F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607F2">
        <w:trPr>
          <w:jc w:val="center"/>
        </w:trPr>
        <w:tc>
          <w:tcPr>
            <w:tcW w:w="9294" w:type="dxa"/>
            <w:tcBorders>
              <w:top w:val="nil"/>
              <w:left w:val="single" w:sz="24" w:space="0" w:color="CED3F1"/>
              <w:bottom w:val="nil"/>
              <w:right w:val="single" w:sz="24" w:space="0" w:color="F4F3F8"/>
            </w:tcBorders>
            <w:shd w:val="clear" w:color="auto" w:fill="F4F3F8"/>
          </w:tcPr>
          <w:p w:rsidR="006607F2" w:rsidRDefault="006607F2">
            <w:pPr>
              <w:pStyle w:val="ConsPlusNormal"/>
              <w:jc w:val="center"/>
            </w:pPr>
            <w:r>
              <w:rPr>
                <w:color w:val="392C69"/>
              </w:rPr>
              <w:t>Список изменяющих документов</w:t>
            </w:r>
          </w:p>
          <w:p w:rsidR="006607F2" w:rsidRDefault="006607F2">
            <w:pPr>
              <w:pStyle w:val="ConsPlusNormal"/>
              <w:jc w:val="center"/>
            </w:pPr>
            <w:r>
              <w:rPr>
                <w:color w:val="392C69"/>
              </w:rPr>
              <w:t xml:space="preserve">(в ред. постановлений Правительства ЯНАО от 31.05.2016 </w:t>
            </w:r>
            <w:hyperlink r:id="rId18" w:history="1">
              <w:r>
                <w:rPr>
                  <w:color w:val="0000FF"/>
                </w:rPr>
                <w:t>N 492-П</w:t>
              </w:r>
            </w:hyperlink>
            <w:r>
              <w:rPr>
                <w:color w:val="392C69"/>
              </w:rPr>
              <w:t>,</w:t>
            </w:r>
          </w:p>
          <w:p w:rsidR="006607F2" w:rsidRDefault="006607F2">
            <w:pPr>
              <w:pStyle w:val="ConsPlusNormal"/>
              <w:jc w:val="center"/>
            </w:pPr>
            <w:r>
              <w:rPr>
                <w:color w:val="392C69"/>
              </w:rPr>
              <w:t xml:space="preserve">от 06.10.2016 </w:t>
            </w:r>
            <w:hyperlink r:id="rId19" w:history="1">
              <w:r>
                <w:rPr>
                  <w:color w:val="0000FF"/>
                </w:rPr>
                <w:t>N 935-П</w:t>
              </w:r>
            </w:hyperlink>
            <w:r>
              <w:rPr>
                <w:color w:val="392C69"/>
              </w:rPr>
              <w:t xml:space="preserve">, от 03.08.2017 </w:t>
            </w:r>
            <w:hyperlink r:id="rId20" w:history="1">
              <w:r>
                <w:rPr>
                  <w:color w:val="0000FF"/>
                </w:rPr>
                <w:t>N 795-П</w:t>
              </w:r>
            </w:hyperlink>
            <w:r>
              <w:rPr>
                <w:color w:val="392C69"/>
              </w:rPr>
              <w:t xml:space="preserve">, от 25.06.2018 </w:t>
            </w:r>
            <w:hyperlink r:id="rId21" w:history="1">
              <w:r>
                <w:rPr>
                  <w:color w:val="0000FF"/>
                </w:rPr>
                <w:t>N 656-П</w:t>
              </w:r>
            </w:hyperlink>
            <w:r>
              <w:rPr>
                <w:color w:val="392C69"/>
              </w:rPr>
              <w:t>)</w:t>
            </w:r>
          </w:p>
        </w:tc>
      </w:tr>
    </w:tbl>
    <w:p w:rsidR="006607F2" w:rsidRDefault="006607F2">
      <w:pPr>
        <w:pStyle w:val="ConsPlusNormal"/>
        <w:ind w:firstLine="540"/>
        <w:jc w:val="both"/>
      </w:pPr>
    </w:p>
    <w:p w:rsidR="006607F2" w:rsidRDefault="006607F2">
      <w:pPr>
        <w:pStyle w:val="ConsPlusNormal"/>
        <w:jc w:val="center"/>
        <w:outlineLvl w:val="1"/>
      </w:pPr>
      <w:r>
        <w:t>I. Общие положения</w:t>
      </w:r>
    </w:p>
    <w:p w:rsidR="006607F2" w:rsidRDefault="006607F2">
      <w:pPr>
        <w:pStyle w:val="ConsPlusNormal"/>
        <w:ind w:firstLine="540"/>
        <w:jc w:val="both"/>
      </w:pPr>
    </w:p>
    <w:p w:rsidR="006607F2" w:rsidRDefault="006607F2">
      <w:pPr>
        <w:pStyle w:val="ConsPlusNormal"/>
        <w:ind w:firstLine="540"/>
        <w:jc w:val="both"/>
      </w:pPr>
      <w:r>
        <w:t xml:space="preserve">1.1. Порядок определения объема и предоставления грантов в форме субсидий некоммерческим организациям - объектам инновационной инфраструктуры на реализацию мероприятий, направленных на развитие и поддержку инновационной деятельности в Ямало-Ненецком автономном округе (далее - Порядок, гранты, автономный округ), определяет критерии отбора, цели, условия и порядок предоставления и возврата грантов, положения об обязательной проверке соблюдения условий, целей и порядка предоставления грантов, в том числе процедуру проведения конкурса и критерии оценки конкурсных заявок на предоставление грантов из средств окружного бюджета в рамках реализации мероприятия "Предоставление субсидий некоммерческим организациям - объектам инновационной инфраструктуры на реализацию мероприятий, направленных на развитие и поддержку инновационной деятельности" государственной </w:t>
      </w:r>
      <w:hyperlink r:id="rId22" w:history="1">
        <w:r>
          <w:rPr>
            <w:color w:val="0000FF"/>
          </w:rPr>
          <w:t>программы</w:t>
        </w:r>
      </w:hyperlink>
      <w:r>
        <w:t xml:space="preserve"> автономного округа "Развитие научной, научно-технической и инновационной деятельности на 2014 - 2020 годы", утвержденной постановлением Правительства автономного округа от 25 декабря 2013 года N 1096-П (далее - конкурс, Программа).</w:t>
      </w:r>
    </w:p>
    <w:p w:rsidR="006607F2" w:rsidRDefault="006607F2">
      <w:pPr>
        <w:pStyle w:val="ConsPlusNormal"/>
        <w:jc w:val="both"/>
      </w:pPr>
      <w:r>
        <w:t xml:space="preserve">(п. 1.1 в ред. </w:t>
      </w:r>
      <w:hyperlink r:id="rId23"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xml:space="preserve">1.2. Настоящий Порядок разработан в целях оказания государственной поддержки некоммерческим организациям - объектам инновационной инфраструктуры, сведения о которых включены в реестр объектов инновационной инфраструктуры в автономном округе в порядке, установленном постановлением Правительства автономного округа, на реализацию мероприятий, направленных на развитие и поддержку инновационной деятельности в автономном округе (далее </w:t>
      </w:r>
      <w:r>
        <w:lastRenderedPageBreak/>
        <w:t>- некоммерческие организации, реестр).</w:t>
      </w:r>
    </w:p>
    <w:p w:rsidR="006607F2" w:rsidRDefault="006607F2">
      <w:pPr>
        <w:pStyle w:val="ConsPlusNormal"/>
        <w:spacing w:before="220"/>
        <w:ind w:firstLine="540"/>
        <w:jc w:val="both"/>
      </w:pPr>
      <w:bookmarkStart w:id="1" w:name="P56"/>
      <w:bookmarkEnd w:id="1"/>
      <w:r>
        <w:t>1.3. В рамках настоящего Порядка под реализацией мероприятий, направленных на развитие и поддержку инновационной деятельности в автономном округе (далее - мероприятия), понимается исполнение мероприятий по следующим направлениям:</w:t>
      </w:r>
    </w:p>
    <w:p w:rsidR="006607F2" w:rsidRDefault="006607F2">
      <w:pPr>
        <w:pStyle w:val="ConsPlusNormal"/>
        <w:spacing w:before="220"/>
        <w:ind w:firstLine="540"/>
        <w:jc w:val="both"/>
      </w:pPr>
      <w:r>
        <w:t>1.3.1. предоставление производственных площадей для реализации инновационных проектов.</w:t>
      </w:r>
    </w:p>
    <w:p w:rsidR="006607F2" w:rsidRDefault="006607F2">
      <w:pPr>
        <w:pStyle w:val="ConsPlusNormal"/>
        <w:spacing w:before="220"/>
        <w:ind w:firstLine="540"/>
        <w:jc w:val="both"/>
      </w:pPr>
      <w:r>
        <w:t>Под предоставлением производственных площадей для реализации инновационных проектов понимается комплекс действий некоммерческой организации по предоставлению на льготных условиях производственных площадей инновационным компаниям, сведения о которых включены в реестр субъектов инновационной деятельности в автономном округе, в целях реализации инновационных проектов. Средства гранта, предоставляемые по данному направлению, направлены на финансовое обеспечение затрат некоммерческой организации, связанных с льготным предоставлением производственных площадей инновационным компаниям;</w:t>
      </w:r>
    </w:p>
    <w:p w:rsidR="006607F2" w:rsidRDefault="006607F2">
      <w:pPr>
        <w:pStyle w:val="ConsPlusNormal"/>
        <w:jc w:val="both"/>
      </w:pPr>
      <w:r>
        <w:t xml:space="preserve">(в ред. </w:t>
      </w:r>
      <w:hyperlink r:id="rId24"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bookmarkStart w:id="2" w:name="P60"/>
      <w:bookmarkEnd w:id="2"/>
      <w:r>
        <w:t>1.3.2. содействие в реализации инновационных проектов на территории автономного округа.</w:t>
      </w:r>
    </w:p>
    <w:p w:rsidR="006607F2" w:rsidRDefault="006607F2">
      <w:pPr>
        <w:pStyle w:val="ConsPlusNormal"/>
        <w:spacing w:before="220"/>
        <w:ind w:firstLine="540"/>
        <w:jc w:val="both"/>
      </w:pPr>
      <w:r>
        <w:t>Под содействием в реализации инновационных проектов на территории автономного округа понимается комплекс действий некоммерческой организации, обеспечивающий отбор на конкурсной основе юридических (физических) лиц, сведения о которых включены в реестр субъектов инновационной деятельности в автономном округе, имеющих потребность в реализации инновационного проекта на территории автономного округа в целях его внедрения и софинансирования.</w:t>
      </w:r>
    </w:p>
    <w:p w:rsidR="006607F2" w:rsidRDefault="006607F2">
      <w:pPr>
        <w:pStyle w:val="ConsPlusNormal"/>
        <w:spacing w:before="220"/>
        <w:ind w:firstLine="540"/>
        <w:jc w:val="both"/>
      </w:pPr>
      <w:r>
        <w:t>Некоммерческая организация на конкурс по данному направлению представляет конкурсную заявку с инновационным проектом юридического (физического) лица, сведения о котором включены в реестр субъектов инновационной деятельности в автономном округе, являющегося победителем конкурсного отбора, проведенного некоммерческой организацией.</w:t>
      </w:r>
    </w:p>
    <w:p w:rsidR="006607F2" w:rsidRDefault="006607F2">
      <w:pPr>
        <w:pStyle w:val="ConsPlusNormal"/>
        <w:spacing w:before="220"/>
        <w:ind w:firstLine="540"/>
        <w:jc w:val="both"/>
      </w:pPr>
      <w:r>
        <w:t>Средства гранта, предоставляемые по данному направлению, направляются некоммерческой организацией на софинансирование реализации заявленного инновационного проекта.</w:t>
      </w:r>
    </w:p>
    <w:p w:rsidR="006607F2" w:rsidRDefault="006607F2">
      <w:pPr>
        <w:pStyle w:val="ConsPlusNormal"/>
        <w:jc w:val="both"/>
      </w:pPr>
      <w:r>
        <w:t xml:space="preserve">(пп. 1.3.2 в ред. </w:t>
      </w:r>
      <w:hyperlink r:id="rId25"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xml:space="preserve">1.4. Гранты предоставляются некоммерческим организациям за счет средств окружного бюджета, предусмотренных на реализацию соответствующих мероприятий, с учетом требований Федерального </w:t>
      </w:r>
      <w:hyperlink r:id="rId26" w:history="1">
        <w:r>
          <w:rPr>
            <w:color w:val="0000FF"/>
          </w:rPr>
          <w:t>закона</w:t>
        </w:r>
      </w:hyperlink>
      <w:r>
        <w:t xml:space="preserve"> от 26 июля 2006 года N 135-ФЗ "О защите конкуренции". Общий размер грантов на реализацию мероприятий не может превышать размера бюджетных ассигнований, предусмотренных в </w:t>
      </w:r>
      <w:hyperlink r:id="rId27" w:history="1">
        <w:r>
          <w:rPr>
            <w:color w:val="0000FF"/>
          </w:rPr>
          <w:t>Программе</w:t>
        </w:r>
      </w:hyperlink>
      <w:r>
        <w:t xml:space="preserve"> на соответствующий финансовый год.</w:t>
      </w:r>
    </w:p>
    <w:p w:rsidR="006607F2" w:rsidRDefault="006607F2">
      <w:pPr>
        <w:pStyle w:val="ConsPlusNormal"/>
        <w:jc w:val="both"/>
      </w:pPr>
      <w:r>
        <w:t xml:space="preserve">(в ред. </w:t>
      </w:r>
      <w:hyperlink r:id="rId28"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1.5. Гранты предоставляются некоммерческим организациям по итогам конкурса, проведенного в соответствии с настоящим Порядком.</w:t>
      </w:r>
    </w:p>
    <w:p w:rsidR="006607F2" w:rsidRDefault="006607F2">
      <w:pPr>
        <w:pStyle w:val="ConsPlusNormal"/>
        <w:jc w:val="both"/>
      </w:pPr>
      <w:r>
        <w:t xml:space="preserve">(п. 1.5 в ред. </w:t>
      </w:r>
      <w:hyperlink r:id="rId29"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1.6. Конкурс на предоставление грантов на реализацию мероприятий проводится отдельно по каждому из направлений.</w:t>
      </w:r>
    </w:p>
    <w:p w:rsidR="006607F2" w:rsidRDefault="006607F2">
      <w:pPr>
        <w:pStyle w:val="ConsPlusNormal"/>
        <w:jc w:val="both"/>
      </w:pPr>
      <w:r>
        <w:t xml:space="preserve">(в ред. </w:t>
      </w:r>
      <w:hyperlink r:id="rId30"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Некоммерческие организации могут участвовать в конкурсе с одним или несколькими мероприятиями в рамках каждого направления. При этом каждое мероприятие оформляется отдельной конкурсной заявкой.</w:t>
      </w:r>
    </w:p>
    <w:p w:rsidR="006607F2" w:rsidRDefault="006607F2">
      <w:pPr>
        <w:pStyle w:val="ConsPlusNormal"/>
        <w:spacing w:before="220"/>
        <w:ind w:firstLine="540"/>
        <w:jc w:val="both"/>
      </w:pPr>
      <w:r>
        <w:lastRenderedPageBreak/>
        <w:t xml:space="preserve">Решение о проведении конкурсов по направлениям, указанным в </w:t>
      </w:r>
      <w:hyperlink w:anchor="P56" w:history="1">
        <w:r>
          <w:rPr>
            <w:color w:val="0000FF"/>
          </w:rPr>
          <w:t>пункте 1.3</w:t>
        </w:r>
      </w:hyperlink>
      <w:r>
        <w:t xml:space="preserve"> настоящего Порядка, а также о количестве направлений, по которым проводится конкурс в текущем финансовом году, принимается департаментом по науке и инновациям автономного округа (далее - департамент) и оформляется приказом.</w:t>
      </w:r>
    </w:p>
    <w:p w:rsidR="006607F2" w:rsidRDefault="006607F2">
      <w:pPr>
        <w:pStyle w:val="ConsPlusNormal"/>
        <w:spacing w:before="220"/>
        <w:ind w:firstLine="540"/>
        <w:jc w:val="both"/>
      </w:pPr>
      <w:r>
        <w:t>1.7. Конкурс проводит комиссия, созданная приказом департамента (далее - конкурсная комиссия). Общее количество членов конкурсной комиссии составляет 7 человек. Срок полномочий конкурсной комиссии составляет 3 года.</w:t>
      </w:r>
    </w:p>
    <w:p w:rsidR="006607F2" w:rsidRDefault="006607F2">
      <w:pPr>
        <w:pStyle w:val="ConsPlusNormal"/>
        <w:spacing w:before="220"/>
        <w:ind w:firstLine="540"/>
        <w:jc w:val="both"/>
      </w:pPr>
      <w:r>
        <w:t>1.8. Главным распорядителем бюджетных средств по предоставлению грантов, которому доведены в установленном порядке лимиты бюджетных обязательств на предоставление грантов, является департамент по науке и инновациям автономного округа (далее - главный распорядитель).</w:t>
      </w:r>
    </w:p>
    <w:p w:rsidR="006607F2" w:rsidRDefault="006607F2">
      <w:pPr>
        <w:pStyle w:val="ConsPlusNormal"/>
        <w:jc w:val="both"/>
      </w:pPr>
      <w:r>
        <w:t xml:space="preserve">(п. 1.8 в ред. </w:t>
      </w:r>
      <w:hyperlink r:id="rId31"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1.9. В настоящем Порядке используются следующие термины и понятия:</w:t>
      </w:r>
    </w:p>
    <w:p w:rsidR="006607F2" w:rsidRDefault="006607F2">
      <w:pPr>
        <w:pStyle w:val="ConsPlusNormal"/>
        <w:spacing w:before="220"/>
        <w:ind w:firstLine="540"/>
        <w:jc w:val="both"/>
      </w:pPr>
      <w:r>
        <w:t>1.9.1. заявитель - некоммерческая организация, принявшая решение об участии в конкурсе и подавшая конкурсную заявку;</w:t>
      </w:r>
    </w:p>
    <w:p w:rsidR="006607F2" w:rsidRDefault="006607F2">
      <w:pPr>
        <w:pStyle w:val="ConsPlusNormal"/>
        <w:spacing w:before="220"/>
        <w:ind w:firstLine="540"/>
        <w:jc w:val="both"/>
      </w:pPr>
      <w:r>
        <w:t>1.9.2. конкурсная заявка - письменное подтверждение заявителя о его согласии участвовать в конкурсе на объявленных в конкурсной документации условиях;</w:t>
      </w:r>
    </w:p>
    <w:p w:rsidR="006607F2" w:rsidRDefault="006607F2">
      <w:pPr>
        <w:pStyle w:val="ConsPlusNormal"/>
        <w:spacing w:before="220"/>
        <w:ind w:firstLine="540"/>
        <w:jc w:val="both"/>
      </w:pPr>
      <w:r>
        <w:t>1.9.3. конкурсная документация - комплект документов, содержащий информацию о конкурсе;</w:t>
      </w:r>
    </w:p>
    <w:p w:rsidR="006607F2" w:rsidRDefault="006607F2">
      <w:pPr>
        <w:pStyle w:val="ConsPlusNormal"/>
        <w:spacing w:before="220"/>
        <w:ind w:firstLine="540"/>
        <w:jc w:val="both"/>
      </w:pPr>
      <w:r>
        <w:t>1.9.4. участник конкурса - заявитель, допущенный конкурсной комиссией к участию в конкурсе;</w:t>
      </w:r>
    </w:p>
    <w:p w:rsidR="006607F2" w:rsidRDefault="006607F2">
      <w:pPr>
        <w:pStyle w:val="ConsPlusNormal"/>
        <w:spacing w:before="220"/>
        <w:ind w:firstLine="540"/>
        <w:jc w:val="both"/>
      </w:pPr>
      <w:r>
        <w:t>1.9.5. программа инновационного развития - перечень мероприятий, направленных на развитие и поддержку инновационной деятельности в автономном округе, реализуемых некоммерческой организацией, содержащий их наименования и информацию:</w:t>
      </w:r>
    </w:p>
    <w:p w:rsidR="006607F2" w:rsidRDefault="006607F2">
      <w:pPr>
        <w:pStyle w:val="ConsPlusNormal"/>
        <w:spacing w:before="220"/>
        <w:ind w:firstLine="540"/>
        <w:jc w:val="both"/>
      </w:pPr>
      <w:r>
        <w:t>- о сроках реализации;</w:t>
      </w:r>
    </w:p>
    <w:p w:rsidR="006607F2" w:rsidRDefault="006607F2">
      <w:pPr>
        <w:pStyle w:val="ConsPlusNormal"/>
        <w:spacing w:before="220"/>
        <w:ind w:firstLine="540"/>
        <w:jc w:val="both"/>
      </w:pPr>
      <w:r>
        <w:t>- об источниках и объемах финансирования;</w:t>
      </w:r>
    </w:p>
    <w:p w:rsidR="006607F2" w:rsidRDefault="006607F2">
      <w:pPr>
        <w:pStyle w:val="ConsPlusNormal"/>
        <w:spacing w:before="220"/>
        <w:ind w:firstLine="540"/>
        <w:jc w:val="both"/>
      </w:pPr>
      <w:r>
        <w:t xml:space="preserve">- абзац утратил силу. - </w:t>
      </w:r>
      <w:hyperlink r:id="rId32" w:history="1">
        <w:r>
          <w:rPr>
            <w:color w:val="0000FF"/>
          </w:rPr>
          <w:t>Постановление</w:t>
        </w:r>
      </w:hyperlink>
      <w:r>
        <w:t xml:space="preserve"> Правительства ЯНАО от 25.06.2018 N 656-П.</w:t>
      </w:r>
    </w:p>
    <w:p w:rsidR="006607F2" w:rsidRDefault="006607F2">
      <w:pPr>
        <w:pStyle w:val="ConsPlusNormal"/>
        <w:spacing w:before="220"/>
        <w:ind w:firstLine="540"/>
        <w:jc w:val="both"/>
      </w:pPr>
      <w:r>
        <w:t>Остальные понятия, используемые в настоящем Порядке, используются в значениях, установленных законодательством Российской Федерации и автономного округа.</w:t>
      </w:r>
    </w:p>
    <w:p w:rsidR="006607F2" w:rsidRDefault="006607F2">
      <w:pPr>
        <w:pStyle w:val="ConsPlusNormal"/>
        <w:jc w:val="both"/>
      </w:pPr>
      <w:r>
        <w:t xml:space="preserve">(абзац введен </w:t>
      </w:r>
      <w:hyperlink r:id="rId33" w:history="1">
        <w:r>
          <w:rPr>
            <w:color w:val="0000FF"/>
          </w:rPr>
          <w:t>постановлением</w:t>
        </w:r>
      </w:hyperlink>
      <w:r>
        <w:t xml:space="preserve"> Правительства ЯНАО от 31.05.2016 N 492-П)</w:t>
      </w:r>
    </w:p>
    <w:p w:rsidR="006607F2" w:rsidRDefault="006607F2">
      <w:pPr>
        <w:pStyle w:val="ConsPlusNormal"/>
        <w:ind w:firstLine="540"/>
        <w:jc w:val="both"/>
      </w:pPr>
    </w:p>
    <w:p w:rsidR="006607F2" w:rsidRDefault="006607F2">
      <w:pPr>
        <w:pStyle w:val="ConsPlusNormal"/>
        <w:jc w:val="center"/>
        <w:outlineLvl w:val="1"/>
      </w:pPr>
      <w:bookmarkStart w:id="3" w:name="P88"/>
      <w:bookmarkEnd w:id="3"/>
      <w:r>
        <w:t>II. Категории и критерии отбора некоммерческих организаций,</w:t>
      </w:r>
    </w:p>
    <w:p w:rsidR="006607F2" w:rsidRDefault="006607F2">
      <w:pPr>
        <w:pStyle w:val="ConsPlusNormal"/>
        <w:jc w:val="center"/>
      </w:pPr>
      <w:r>
        <w:t>имеющих право на получение грантов. Условия допуска</w:t>
      </w:r>
    </w:p>
    <w:p w:rsidR="006607F2" w:rsidRDefault="006607F2">
      <w:pPr>
        <w:pStyle w:val="ConsPlusNormal"/>
        <w:jc w:val="center"/>
      </w:pPr>
      <w:r>
        <w:t>к участию в конкурсе</w:t>
      </w:r>
    </w:p>
    <w:p w:rsidR="006607F2" w:rsidRDefault="006607F2">
      <w:pPr>
        <w:pStyle w:val="ConsPlusNormal"/>
        <w:jc w:val="center"/>
      </w:pPr>
      <w:r>
        <w:t xml:space="preserve">(в ред. </w:t>
      </w:r>
      <w:hyperlink r:id="rId34" w:history="1">
        <w:r>
          <w:rPr>
            <w:color w:val="0000FF"/>
          </w:rPr>
          <w:t>постановления</w:t>
        </w:r>
      </w:hyperlink>
      <w:r>
        <w:t xml:space="preserve"> Правительства ЯНАО</w:t>
      </w:r>
    </w:p>
    <w:p w:rsidR="006607F2" w:rsidRDefault="006607F2">
      <w:pPr>
        <w:pStyle w:val="ConsPlusNormal"/>
        <w:jc w:val="center"/>
      </w:pPr>
      <w:r>
        <w:t>от 25.06.2018 N 656-П)</w:t>
      </w:r>
    </w:p>
    <w:p w:rsidR="006607F2" w:rsidRDefault="006607F2">
      <w:pPr>
        <w:pStyle w:val="ConsPlusNormal"/>
        <w:ind w:firstLine="540"/>
        <w:jc w:val="both"/>
      </w:pPr>
    </w:p>
    <w:p w:rsidR="006607F2" w:rsidRDefault="006607F2">
      <w:pPr>
        <w:pStyle w:val="ConsPlusNormal"/>
        <w:ind w:firstLine="540"/>
        <w:jc w:val="both"/>
      </w:pPr>
      <w:r>
        <w:t xml:space="preserve">2.1. К участию в конкурсе допускаются некоммерческие организации, соответствующие установленным </w:t>
      </w:r>
      <w:hyperlink w:anchor="P95" w:history="1">
        <w:r>
          <w:rPr>
            <w:color w:val="0000FF"/>
          </w:rPr>
          <w:t>пунктом 2.2</w:t>
        </w:r>
      </w:hyperlink>
      <w:r>
        <w:t xml:space="preserve"> настоящего Порядка условиям допуска, представившие конкурсную заявку и документы, подлежащие обязательному представлению совместно с конкурсной заявкой, в сроки, указанные в конкурсной документации и подготовленные в соответствии с требованиями, установленными конкурсной документацией.</w:t>
      </w:r>
    </w:p>
    <w:p w:rsidR="006607F2" w:rsidRDefault="006607F2">
      <w:pPr>
        <w:pStyle w:val="ConsPlusNormal"/>
        <w:spacing w:before="220"/>
        <w:ind w:firstLine="540"/>
        <w:jc w:val="both"/>
      </w:pPr>
      <w:bookmarkStart w:id="4" w:name="P95"/>
      <w:bookmarkEnd w:id="4"/>
      <w:r>
        <w:t xml:space="preserve">2.2. Гранты предоставляются некоммерческим организациям, сведения о которых включены в реестр объектов инновационной инфраструктуры в автономном округе в порядке, установленном </w:t>
      </w:r>
      <w:r>
        <w:lastRenderedPageBreak/>
        <w:t>постановлением Правительства автономного округа.</w:t>
      </w:r>
    </w:p>
    <w:p w:rsidR="006607F2" w:rsidRDefault="006607F2">
      <w:pPr>
        <w:pStyle w:val="ConsPlusNormal"/>
        <w:jc w:val="both"/>
      </w:pPr>
      <w:r>
        <w:t xml:space="preserve">(п. 2.2 в ред. </w:t>
      </w:r>
      <w:hyperlink r:id="rId35"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bookmarkStart w:id="5" w:name="P97"/>
      <w:bookmarkEnd w:id="5"/>
      <w:r>
        <w:t>2.3. Критериями отбора некоммерческих организаций для предоставления грантов являются:</w:t>
      </w:r>
    </w:p>
    <w:p w:rsidR="006607F2" w:rsidRDefault="006607F2">
      <w:pPr>
        <w:pStyle w:val="ConsPlusNormal"/>
        <w:spacing w:before="220"/>
        <w:ind w:firstLine="540"/>
        <w:jc w:val="both"/>
      </w:pPr>
      <w:r>
        <w:t>2.3.1. наличие у некоммерческой организации утвержденной программы инновационного развития на текущий год;</w:t>
      </w:r>
    </w:p>
    <w:p w:rsidR="006607F2" w:rsidRDefault="006607F2">
      <w:pPr>
        <w:pStyle w:val="ConsPlusNormal"/>
        <w:spacing w:before="220"/>
        <w:ind w:firstLine="540"/>
        <w:jc w:val="both"/>
      </w:pPr>
      <w:r>
        <w:t>2.3.2. наличие собственных (или привлеченных) средств, предусмотренных на финансирование мероприятия по направлению, предусмотренному конкурсной документацией, в размере не менее 5% от объема средств запрашиваемого гранта.</w:t>
      </w:r>
    </w:p>
    <w:p w:rsidR="006607F2" w:rsidRDefault="006607F2">
      <w:pPr>
        <w:pStyle w:val="ConsPlusNormal"/>
        <w:jc w:val="both"/>
      </w:pPr>
      <w:r>
        <w:t xml:space="preserve">(п. 2.3 введен </w:t>
      </w:r>
      <w:hyperlink r:id="rId36" w:history="1">
        <w:r>
          <w:rPr>
            <w:color w:val="0000FF"/>
          </w:rPr>
          <w:t>постановлением</w:t>
        </w:r>
      </w:hyperlink>
      <w:r>
        <w:t xml:space="preserve"> Правительства ЯНАО от 25.06.2018 N 656-П)</w:t>
      </w:r>
    </w:p>
    <w:p w:rsidR="006607F2" w:rsidRDefault="006607F2">
      <w:pPr>
        <w:pStyle w:val="ConsPlusNormal"/>
        <w:spacing w:before="220"/>
        <w:ind w:firstLine="540"/>
        <w:jc w:val="both"/>
      </w:pPr>
      <w:bookmarkStart w:id="6" w:name="P101"/>
      <w:bookmarkEnd w:id="6"/>
      <w:r>
        <w:t>2.4. Право на получение гранта в соответствии с настоящим Порядком имеют некоммерческие организации, соответствующие следующим требованиям на первое число месяца, в котором подана заявка:</w:t>
      </w:r>
    </w:p>
    <w:p w:rsidR="006607F2" w:rsidRDefault="006607F2">
      <w:pPr>
        <w:pStyle w:val="ConsPlusNormal"/>
        <w:spacing w:before="220"/>
        <w:ind w:firstLine="540"/>
        <w:jc w:val="both"/>
      </w:pPr>
      <w:bookmarkStart w:id="7" w:name="P102"/>
      <w:bookmarkEnd w:id="7"/>
      <w:r>
        <w:t>2.4.1. у некоммерческой организации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607F2" w:rsidRDefault="006607F2">
      <w:pPr>
        <w:pStyle w:val="ConsPlusNormal"/>
        <w:spacing w:before="220"/>
        <w:ind w:firstLine="540"/>
        <w:jc w:val="both"/>
      </w:pPr>
      <w:r>
        <w:t>2.4.2. у некоммерческой организации отсутствует просроченная задолженность по возврату в окружной бюджет субсидий, бюджетных инвестиций, предоставленных в том числе в соответствии с иными правовыми актами, и иная просроченная задолженность перед окружным бюджетом;</w:t>
      </w:r>
    </w:p>
    <w:p w:rsidR="006607F2" w:rsidRDefault="006607F2">
      <w:pPr>
        <w:pStyle w:val="ConsPlusNormal"/>
        <w:spacing w:before="220"/>
        <w:ind w:firstLine="540"/>
        <w:jc w:val="both"/>
      </w:pPr>
      <w:bookmarkStart w:id="8" w:name="P104"/>
      <w:bookmarkEnd w:id="8"/>
      <w:r>
        <w:t>2.4.3. некоммерческая организация не должна находиться в процессе реорганизации, ликвидации, банкротства;</w:t>
      </w:r>
    </w:p>
    <w:p w:rsidR="006607F2" w:rsidRDefault="006607F2">
      <w:pPr>
        <w:pStyle w:val="ConsPlusNormal"/>
        <w:spacing w:before="220"/>
        <w:ind w:firstLine="540"/>
        <w:jc w:val="both"/>
      </w:pPr>
      <w:r>
        <w:t>2.4.4. некоммерческая организация не имеет просроченной задолженности по оплате труда перед работниками (при наличии трудовых отношений с работниками);</w:t>
      </w:r>
    </w:p>
    <w:p w:rsidR="006607F2" w:rsidRDefault="006607F2">
      <w:pPr>
        <w:pStyle w:val="ConsPlusNormal"/>
        <w:spacing w:before="220"/>
        <w:ind w:firstLine="540"/>
        <w:jc w:val="both"/>
      </w:pPr>
      <w:r>
        <w:t>2.4.5. некоммерческая организация выплачивает работникам заработную плату не ниже установленного в автономном округе минимального размера заработной платы, установленного региональным трехсторонним соглашением "О минимальной заработной плате в Ямало-Ненецком автономном округе" (при наличии трудовых отношений с работниками);</w:t>
      </w:r>
    </w:p>
    <w:p w:rsidR="006607F2" w:rsidRDefault="006607F2">
      <w:pPr>
        <w:pStyle w:val="ConsPlusNormal"/>
        <w:spacing w:before="220"/>
        <w:ind w:firstLine="540"/>
        <w:jc w:val="both"/>
      </w:pPr>
      <w:r>
        <w:t>2.4.6. некоммерческая организация не имеет неустраненных нарушений по предписаниям, выданным органом, осуществляющим государственный надзор за соблюдением трудового законодательства;</w:t>
      </w:r>
    </w:p>
    <w:p w:rsidR="006607F2" w:rsidRDefault="006607F2">
      <w:pPr>
        <w:pStyle w:val="ConsPlusNormal"/>
        <w:spacing w:before="220"/>
        <w:ind w:firstLine="540"/>
        <w:jc w:val="both"/>
      </w:pPr>
      <w:r>
        <w:t xml:space="preserve">2.4.7. некоммерческая организация не получала в текущем финансовом году средства из окружного бюджета в соответствии иными нормативными актами на цели, указанные в </w:t>
      </w:r>
      <w:hyperlink w:anchor="P56" w:history="1">
        <w:r>
          <w:rPr>
            <w:color w:val="0000FF"/>
          </w:rPr>
          <w:t>пункте 1.3</w:t>
        </w:r>
      </w:hyperlink>
      <w:r>
        <w:t xml:space="preserve"> настоящего Порядка.</w:t>
      </w:r>
    </w:p>
    <w:p w:rsidR="006607F2" w:rsidRDefault="006607F2">
      <w:pPr>
        <w:pStyle w:val="ConsPlusNormal"/>
        <w:jc w:val="both"/>
      </w:pPr>
      <w:r>
        <w:t xml:space="preserve">(п. 2.4 введен </w:t>
      </w:r>
      <w:hyperlink r:id="rId37" w:history="1">
        <w:r>
          <w:rPr>
            <w:color w:val="0000FF"/>
          </w:rPr>
          <w:t>постановлением</w:t>
        </w:r>
      </w:hyperlink>
      <w:r>
        <w:t xml:space="preserve"> Правительства ЯНАО от 25.06.2018 N 656-П)</w:t>
      </w:r>
    </w:p>
    <w:p w:rsidR="006607F2" w:rsidRDefault="006607F2">
      <w:pPr>
        <w:pStyle w:val="ConsPlusNormal"/>
        <w:spacing w:before="220"/>
        <w:ind w:firstLine="540"/>
        <w:jc w:val="both"/>
      </w:pPr>
      <w:r>
        <w:t xml:space="preserve">2.5. Соответствие некоммерческой организации требованиям, установленным </w:t>
      </w:r>
      <w:hyperlink w:anchor="P101" w:history="1">
        <w:r>
          <w:rPr>
            <w:color w:val="0000FF"/>
          </w:rPr>
          <w:t>пунктом 2.4</w:t>
        </w:r>
      </w:hyperlink>
      <w:r>
        <w:t xml:space="preserve"> (за исключением </w:t>
      </w:r>
      <w:hyperlink w:anchor="P102" w:history="1">
        <w:r>
          <w:rPr>
            <w:color w:val="0000FF"/>
          </w:rPr>
          <w:t>подпунктов 2.4.1</w:t>
        </w:r>
      </w:hyperlink>
      <w:r>
        <w:t xml:space="preserve">, </w:t>
      </w:r>
      <w:hyperlink w:anchor="P104" w:history="1">
        <w:r>
          <w:rPr>
            <w:color w:val="0000FF"/>
          </w:rPr>
          <w:t>2.4.3</w:t>
        </w:r>
      </w:hyperlink>
      <w:r>
        <w:t>) настоящего Порядка, некоммерческая организация подтверждает в конкурсной заявке.</w:t>
      </w:r>
    </w:p>
    <w:p w:rsidR="006607F2" w:rsidRDefault="006607F2">
      <w:pPr>
        <w:pStyle w:val="ConsPlusNormal"/>
        <w:jc w:val="both"/>
      </w:pPr>
      <w:r>
        <w:t xml:space="preserve">(п. 2.5 введен </w:t>
      </w:r>
      <w:hyperlink r:id="rId38" w:history="1">
        <w:r>
          <w:rPr>
            <w:color w:val="0000FF"/>
          </w:rPr>
          <w:t>постановлением</w:t>
        </w:r>
      </w:hyperlink>
      <w:r>
        <w:t xml:space="preserve"> Правительства ЯНАО от 25.06.2018 N 656-П)</w:t>
      </w:r>
    </w:p>
    <w:p w:rsidR="006607F2" w:rsidRDefault="006607F2">
      <w:pPr>
        <w:pStyle w:val="ConsPlusNormal"/>
        <w:spacing w:before="220"/>
        <w:ind w:firstLine="540"/>
        <w:jc w:val="both"/>
      </w:pPr>
      <w:r>
        <w:t xml:space="preserve">2.6. Подтверждение соответствия некоммерческой организации требованиям, установленным </w:t>
      </w:r>
      <w:hyperlink w:anchor="P102" w:history="1">
        <w:r>
          <w:rPr>
            <w:color w:val="0000FF"/>
          </w:rPr>
          <w:t>подпунктами 2.4.1</w:t>
        </w:r>
      </w:hyperlink>
      <w:r>
        <w:t xml:space="preserve">, </w:t>
      </w:r>
      <w:hyperlink w:anchor="P104" w:history="1">
        <w:r>
          <w:rPr>
            <w:color w:val="0000FF"/>
          </w:rPr>
          <w:t>2.4.3 пункта 2.4</w:t>
        </w:r>
      </w:hyperlink>
      <w:r>
        <w:t xml:space="preserve"> настоящего Порядка, осуществляется главным распорядителем в рамках межведомственного взаимодействия посредством автоматизированной системы межведомственного электронного взаимодействия.</w:t>
      </w:r>
    </w:p>
    <w:p w:rsidR="006607F2" w:rsidRDefault="006607F2">
      <w:pPr>
        <w:pStyle w:val="ConsPlusNormal"/>
        <w:spacing w:before="220"/>
        <w:ind w:firstLine="540"/>
        <w:jc w:val="both"/>
      </w:pPr>
      <w:r>
        <w:t xml:space="preserve">Некоммерческая организация вправе самостоятельно направить главному распорядителю </w:t>
      </w:r>
      <w:r>
        <w:lastRenderedPageBreak/>
        <w:t>документы, подтверждающие ее соответствие указанным требованиям. В случае представления некоммерческой организацией таких документов в составе конкурсной заявки главным распорядителем запрос этих документов в рамках межведомственного взаимодействия посредством автоматизированной системы межведомственного электронного взаимодействия не осуществляется.</w:t>
      </w:r>
    </w:p>
    <w:p w:rsidR="006607F2" w:rsidRDefault="006607F2">
      <w:pPr>
        <w:pStyle w:val="ConsPlusNormal"/>
        <w:jc w:val="both"/>
      </w:pPr>
      <w:r>
        <w:t xml:space="preserve">(п. 2.6 введен </w:t>
      </w:r>
      <w:hyperlink r:id="rId39" w:history="1">
        <w:r>
          <w:rPr>
            <w:color w:val="0000FF"/>
          </w:rPr>
          <w:t>постановлением</w:t>
        </w:r>
      </w:hyperlink>
      <w:r>
        <w:t xml:space="preserve"> Правительства ЯНАО от 25.06.2018 N 656-П)</w:t>
      </w:r>
    </w:p>
    <w:p w:rsidR="006607F2" w:rsidRDefault="006607F2">
      <w:pPr>
        <w:pStyle w:val="ConsPlusNormal"/>
        <w:ind w:firstLine="540"/>
        <w:jc w:val="both"/>
      </w:pPr>
    </w:p>
    <w:p w:rsidR="006607F2" w:rsidRDefault="006607F2">
      <w:pPr>
        <w:pStyle w:val="ConsPlusNormal"/>
        <w:jc w:val="center"/>
        <w:outlineLvl w:val="1"/>
      </w:pPr>
      <w:r>
        <w:t>III. Конкурсная документация</w:t>
      </w:r>
    </w:p>
    <w:p w:rsidR="006607F2" w:rsidRDefault="006607F2">
      <w:pPr>
        <w:pStyle w:val="ConsPlusNormal"/>
        <w:ind w:firstLine="540"/>
        <w:jc w:val="both"/>
      </w:pPr>
    </w:p>
    <w:p w:rsidR="006607F2" w:rsidRDefault="006607F2">
      <w:pPr>
        <w:pStyle w:val="ConsPlusNormal"/>
        <w:ind w:firstLine="540"/>
        <w:jc w:val="both"/>
      </w:pPr>
      <w:r>
        <w:t>3.1. Конкурсная документация должна содержать:</w:t>
      </w:r>
    </w:p>
    <w:p w:rsidR="006607F2" w:rsidRDefault="006607F2">
      <w:pPr>
        <w:pStyle w:val="ConsPlusNormal"/>
        <w:spacing w:before="220"/>
        <w:ind w:firstLine="540"/>
        <w:jc w:val="both"/>
      </w:pPr>
      <w:r>
        <w:t>3.1.1. адрес и контактный телефон главного распорядителя;</w:t>
      </w:r>
    </w:p>
    <w:p w:rsidR="006607F2" w:rsidRDefault="006607F2">
      <w:pPr>
        <w:pStyle w:val="ConsPlusNormal"/>
        <w:spacing w:before="220"/>
        <w:ind w:firstLine="540"/>
        <w:jc w:val="both"/>
      </w:pPr>
      <w:r>
        <w:t>3.1.2. форму заявки на участие в конкурсе;</w:t>
      </w:r>
    </w:p>
    <w:p w:rsidR="006607F2" w:rsidRDefault="006607F2">
      <w:pPr>
        <w:pStyle w:val="ConsPlusNormal"/>
        <w:spacing w:before="220"/>
        <w:ind w:firstLine="540"/>
        <w:jc w:val="both"/>
      </w:pPr>
      <w:r>
        <w:t>3.1.3. перечень документов, обязательных для представления участниками конкурса;</w:t>
      </w:r>
    </w:p>
    <w:p w:rsidR="006607F2" w:rsidRDefault="006607F2">
      <w:pPr>
        <w:pStyle w:val="ConsPlusNormal"/>
        <w:spacing w:before="220"/>
        <w:ind w:firstLine="540"/>
        <w:jc w:val="both"/>
      </w:pPr>
      <w:r>
        <w:t>3.1.4. информацию о сроках начала и окончания приема заявок на участие в конкурсе;</w:t>
      </w:r>
    </w:p>
    <w:p w:rsidR="006607F2" w:rsidRDefault="006607F2">
      <w:pPr>
        <w:pStyle w:val="ConsPlusNormal"/>
        <w:spacing w:before="220"/>
        <w:ind w:firstLine="540"/>
        <w:jc w:val="both"/>
      </w:pPr>
      <w:r>
        <w:t>3.1.5. максимальный объем (размер) грантов, предоставляемых некоммерческим организациям на реализацию мероприятия(й) по направлению;</w:t>
      </w:r>
    </w:p>
    <w:p w:rsidR="006607F2" w:rsidRDefault="006607F2">
      <w:pPr>
        <w:pStyle w:val="ConsPlusNormal"/>
        <w:jc w:val="both"/>
      </w:pPr>
      <w:r>
        <w:t xml:space="preserve">(в ред. </w:t>
      </w:r>
      <w:hyperlink r:id="rId40"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3.1.6. направления расходования средств гранта;</w:t>
      </w:r>
    </w:p>
    <w:p w:rsidR="006607F2" w:rsidRDefault="006607F2">
      <w:pPr>
        <w:pStyle w:val="ConsPlusNormal"/>
        <w:jc w:val="both"/>
      </w:pPr>
      <w:r>
        <w:t xml:space="preserve">(в ред. </w:t>
      </w:r>
      <w:hyperlink r:id="rId41"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3.1.7. требования и условия, предъявляемые к конкурсной заявке.</w:t>
      </w:r>
    </w:p>
    <w:p w:rsidR="006607F2" w:rsidRDefault="006607F2">
      <w:pPr>
        <w:pStyle w:val="ConsPlusNormal"/>
        <w:spacing w:before="220"/>
        <w:ind w:firstLine="540"/>
        <w:jc w:val="both"/>
      </w:pPr>
      <w:r>
        <w:t>3.2. Конкурсная документация разрабатывается, согласовывается и утверждается в следующем порядке:</w:t>
      </w:r>
    </w:p>
    <w:p w:rsidR="006607F2" w:rsidRDefault="006607F2">
      <w:pPr>
        <w:pStyle w:val="ConsPlusNormal"/>
        <w:spacing w:before="220"/>
        <w:ind w:firstLine="540"/>
        <w:jc w:val="both"/>
      </w:pPr>
      <w:r>
        <w:t>главный распорядитель разрабатывает и направляет проект конкурсной документации в течение 3 рабочих дней после его разработки на согласование членам конкурсной комиссии. Члены конкурсной комиссии рассматривают направленный проект конкурсной документации в 5-дневный срок. В случае наличия замечаний к проекту конкурсной документации члены конкурсной комиссии в 5-дневный срок направляют такие замечания главному распорядителю. После устранения замечаний проект конкурсной документации направляется на повторное согласование членам конкурсной комиссии в том же порядке. Согласованный членами конкурсной комиссии проект конкурсной документации направляется главным распорядителем председателю конкурсной комиссии на утверждение в течение 1 рабочего дня. В случае отсутствия председателя конкурсной комиссии проект конкурсной документации утверждается заместителем председателя конкурсной комиссии. После утверждения председателем (заместителем председателя) конкурсной комиссии конкурсная документация в 3-дневный срок направляется главному распорядителю.</w:t>
      </w:r>
    </w:p>
    <w:p w:rsidR="006607F2" w:rsidRDefault="006607F2">
      <w:pPr>
        <w:pStyle w:val="ConsPlusNormal"/>
        <w:spacing w:before="220"/>
        <w:ind w:firstLine="540"/>
        <w:jc w:val="both"/>
      </w:pPr>
      <w:r>
        <w:t xml:space="preserve">Конкурсная документация разрабатывается, согласовывается и утверждается отдельно по каждому из направлений ежегодно на текущий финансовый год, а также в случае объявления нового конкурса в соответствии с </w:t>
      </w:r>
      <w:hyperlink w:anchor="P170" w:history="1">
        <w:r>
          <w:rPr>
            <w:color w:val="0000FF"/>
          </w:rPr>
          <w:t>пунктом 4.18</w:t>
        </w:r>
      </w:hyperlink>
      <w:r>
        <w:t xml:space="preserve"> настоящего Порядка.</w:t>
      </w:r>
    </w:p>
    <w:p w:rsidR="006607F2" w:rsidRDefault="006607F2">
      <w:pPr>
        <w:pStyle w:val="ConsPlusNormal"/>
        <w:spacing w:before="220"/>
        <w:ind w:firstLine="540"/>
        <w:jc w:val="both"/>
      </w:pPr>
      <w:r>
        <w:t>3.3. Утвержденная конкурсная документация и информационное сообщение о проведении конкурса в течение 5 рабочих дней с момента ее утверждения размещаются на официальном интернет-сайте главного распорядителя по адресу www.dniyanao.ru.</w:t>
      </w:r>
    </w:p>
    <w:p w:rsidR="006607F2" w:rsidRDefault="006607F2">
      <w:pPr>
        <w:pStyle w:val="ConsPlusNormal"/>
        <w:ind w:firstLine="540"/>
        <w:jc w:val="both"/>
      </w:pPr>
    </w:p>
    <w:p w:rsidR="006607F2" w:rsidRDefault="006607F2">
      <w:pPr>
        <w:pStyle w:val="ConsPlusNormal"/>
        <w:jc w:val="center"/>
        <w:outlineLvl w:val="1"/>
      </w:pPr>
      <w:r>
        <w:t>IV. Порядок проведения конкурса</w:t>
      </w:r>
    </w:p>
    <w:p w:rsidR="006607F2" w:rsidRDefault="006607F2">
      <w:pPr>
        <w:pStyle w:val="ConsPlusNormal"/>
        <w:ind w:firstLine="540"/>
        <w:jc w:val="both"/>
      </w:pPr>
    </w:p>
    <w:p w:rsidR="006607F2" w:rsidRDefault="006607F2">
      <w:pPr>
        <w:pStyle w:val="ConsPlusNormal"/>
        <w:ind w:firstLine="540"/>
        <w:jc w:val="both"/>
      </w:pPr>
      <w:r>
        <w:t xml:space="preserve">4.1. Прием конкурсных заявок начинается с момента размещения информационного </w:t>
      </w:r>
      <w:r>
        <w:lastRenderedPageBreak/>
        <w:t>сообщения о проведении конкурса на официальном интернет-сайте главного распорядителя по адресу www.dniyanao.ru.</w:t>
      </w:r>
    </w:p>
    <w:p w:rsidR="006607F2" w:rsidRDefault="006607F2">
      <w:pPr>
        <w:pStyle w:val="ConsPlusNormal"/>
        <w:spacing w:before="220"/>
        <w:ind w:firstLine="540"/>
        <w:jc w:val="both"/>
      </w:pPr>
      <w:r>
        <w:t>4.2. Срок приема конкурсных заявок не может быть менее 10 рабочих дней с момента опубликования информационного сообщения о проведении конкурса.</w:t>
      </w:r>
    </w:p>
    <w:p w:rsidR="006607F2" w:rsidRDefault="006607F2">
      <w:pPr>
        <w:pStyle w:val="ConsPlusNormal"/>
        <w:spacing w:before="220"/>
        <w:ind w:firstLine="540"/>
        <w:jc w:val="both"/>
      </w:pPr>
      <w:r>
        <w:t>4.3. Конкурсные заявки и документы, поданные некоммерческими организациями на конкурс, независимо от его результатов не возвращаются.</w:t>
      </w:r>
    </w:p>
    <w:p w:rsidR="006607F2" w:rsidRDefault="006607F2">
      <w:pPr>
        <w:pStyle w:val="ConsPlusNormal"/>
        <w:spacing w:before="220"/>
        <w:ind w:firstLine="540"/>
        <w:jc w:val="both"/>
      </w:pPr>
      <w:r>
        <w:t xml:space="preserve">4.4. Представленные конкурсные заявки регистрируются в соответствии с </w:t>
      </w:r>
      <w:hyperlink r:id="rId42" w:history="1">
        <w:r>
          <w:rPr>
            <w:color w:val="0000FF"/>
          </w:rPr>
          <w:t>Инструкцией</w:t>
        </w:r>
      </w:hyperlink>
      <w:r>
        <w:t xml:space="preserve"> по делопроизводству в исполнительных органах государственной власти автономного округа, утвержденной постановлением Правительства автономного округа от 12 декабря 2016 года N 1150-П, в день их поступления с указанием времени их получения. По окончании срока приема конкурсных заявок зарегистрированные конкурсные заявки передаются в течение 1 рабочего дня в конкурсную комиссию.</w:t>
      </w:r>
    </w:p>
    <w:p w:rsidR="006607F2" w:rsidRDefault="006607F2">
      <w:pPr>
        <w:pStyle w:val="ConsPlusNormal"/>
        <w:jc w:val="both"/>
      </w:pPr>
      <w:r>
        <w:t xml:space="preserve">(в ред. </w:t>
      </w:r>
      <w:hyperlink r:id="rId43" w:history="1">
        <w:r>
          <w:rPr>
            <w:color w:val="0000FF"/>
          </w:rPr>
          <w:t>постановления</w:t>
        </w:r>
      </w:hyperlink>
      <w:r>
        <w:t xml:space="preserve"> Правительства ЯНАО от 03.08.2017 N 795-П)</w:t>
      </w:r>
    </w:p>
    <w:p w:rsidR="006607F2" w:rsidRDefault="006607F2">
      <w:pPr>
        <w:pStyle w:val="ConsPlusNormal"/>
        <w:spacing w:before="220"/>
        <w:ind w:firstLine="540"/>
        <w:jc w:val="both"/>
      </w:pPr>
      <w:r>
        <w:t>4.5. Конкурсная комиссия:</w:t>
      </w:r>
    </w:p>
    <w:p w:rsidR="006607F2" w:rsidRDefault="006607F2">
      <w:pPr>
        <w:pStyle w:val="ConsPlusNormal"/>
        <w:spacing w:before="220"/>
        <w:ind w:firstLine="540"/>
        <w:jc w:val="both"/>
      </w:pPr>
      <w:r>
        <w:t>4.5.1. рассматривает конкурсные заявки и документы, подлежащие обязательному представлению заявителями совместно с конкурсной заявкой;</w:t>
      </w:r>
    </w:p>
    <w:p w:rsidR="006607F2" w:rsidRDefault="006607F2">
      <w:pPr>
        <w:pStyle w:val="ConsPlusNormal"/>
        <w:spacing w:before="220"/>
        <w:ind w:firstLine="540"/>
        <w:jc w:val="both"/>
      </w:pPr>
      <w:bookmarkStart w:id="9" w:name="P142"/>
      <w:bookmarkEnd w:id="9"/>
      <w:r>
        <w:t>4.5.2. принимает решения:</w:t>
      </w:r>
    </w:p>
    <w:p w:rsidR="006607F2" w:rsidRDefault="006607F2">
      <w:pPr>
        <w:pStyle w:val="ConsPlusNormal"/>
        <w:spacing w:before="220"/>
        <w:ind w:firstLine="540"/>
        <w:jc w:val="both"/>
      </w:pPr>
      <w:r>
        <w:t>а) о допуске к участию в конкурсе;</w:t>
      </w:r>
    </w:p>
    <w:p w:rsidR="006607F2" w:rsidRDefault="006607F2">
      <w:pPr>
        <w:pStyle w:val="ConsPlusNormal"/>
        <w:spacing w:before="220"/>
        <w:ind w:firstLine="540"/>
        <w:jc w:val="both"/>
      </w:pPr>
      <w:r>
        <w:t>б) об отклонении конкурсной заявки;</w:t>
      </w:r>
    </w:p>
    <w:p w:rsidR="006607F2" w:rsidRDefault="006607F2">
      <w:pPr>
        <w:pStyle w:val="ConsPlusNormal"/>
        <w:spacing w:before="220"/>
        <w:ind w:firstLine="540"/>
        <w:jc w:val="both"/>
      </w:pPr>
      <w:r>
        <w:t>в) об определении победителя(ей) конкурса и возможности предоставления грантов на реализацию направлений;</w:t>
      </w:r>
    </w:p>
    <w:p w:rsidR="006607F2" w:rsidRDefault="006607F2">
      <w:pPr>
        <w:pStyle w:val="ConsPlusNormal"/>
        <w:jc w:val="both"/>
      </w:pPr>
      <w:r>
        <w:t xml:space="preserve">(в ред. </w:t>
      </w:r>
      <w:hyperlink r:id="rId44"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г) о признании победителем конкурса единственного участника;</w:t>
      </w:r>
    </w:p>
    <w:p w:rsidR="006607F2" w:rsidRDefault="006607F2">
      <w:pPr>
        <w:pStyle w:val="ConsPlusNormal"/>
        <w:spacing w:before="220"/>
        <w:ind w:firstLine="540"/>
        <w:jc w:val="both"/>
      </w:pPr>
      <w:r>
        <w:t>д) о признании конкурса несостоявшимся;</w:t>
      </w:r>
    </w:p>
    <w:p w:rsidR="006607F2" w:rsidRDefault="006607F2">
      <w:pPr>
        <w:pStyle w:val="ConsPlusNormal"/>
        <w:spacing w:before="220"/>
        <w:ind w:firstLine="540"/>
        <w:jc w:val="both"/>
      </w:pPr>
      <w:r>
        <w:t>е) о продлении срока приема конкурсных заявок;</w:t>
      </w:r>
    </w:p>
    <w:p w:rsidR="006607F2" w:rsidRDefault="006607F2">
      <w:pPr>
        <w:pStyle w:val="ConsPlusNormal"/>
        <w:spacing w:before="220"/>
        <w:ind w:firstLine="540"/>
        <w:jc w:val="both"/>
      </w:pPr>
      <w:r>
        <w:t>ж) об объявлении нового конкурса.</w:t>
      </w:r>
    </w:p>
    <w:p w:rsidR="006607F2" w:rsidRDefault="006607F2">
      <w:pPr>
        <w:pStyle w:val="ConsPlusNormal"/>
        <w:spacing w:before="220"/>
        <w:ind w:firstLine="540"/>
        <w:jc w:val="both"/>
      </w:pPr>
      <w:r>
        <w:t>4.6. Конкурсную комиссию возглавляет председатель конкурсной комиссии. В случае отсутствия председателя конкурсной комиссии его обязанности исполняет заместитель председателя конкурсной комиссии.</w:t>
      </w:r>
    </w:p>
    <w:p w:rsidR="006607F2" w:rsidRDefault="006607F2">
      <w:pPr>
        <w:pStyle w:val="ConsPlusNormal"/>
        <w:spacing w:before="220"/>
        <w:ind w:firstLine="540"/>
        <w:jc w:val="both"/>
      </w:pPr>
      <w:r>
        <w:t>4.7. В случае невозможности присутствия на заседании конкурсной комиссии члена конкурсной комиссии по уважительным причинам (отпуск, болезнь, командировка и т.п.) его полномочия передаются лицу, исполняющему обязанности данного должностного лица, в порядке, предусмотренном законодательством Российской Федерации.</w:t>
      </w:r>
    </w:p>
    <w:p w:rsidR="006607F2" w:rsidRDefault="006607F2">
      <w:pPr>
        <w:pStyle w:val="ConsPlusNormal"/>
        <w:spacing w:before="220"/>
        <w:ind w:firstLine="540"/>
        <w:jc w:val="both"/>
      </w:pPr>
      <w:r>
        <w:t>4.8. Заседание является правомочным, если в нем принимают участие не менее половины состава конкурсной комиссии.</w:t>
      </w:r>
    </w:p>
    <w:p w:rsidR="006607F2" w:rsidRDefault="006607F2">
      <w:pPr>
        <w:pStyle w:val="ConsPlusNormal"/>
        <w:spacing w:before="220"/>
        <w:ind w:firstLine="540"/>
        <w:jc w:val="both"/>
      </w:pPr>
      <w:r>
        <w:t xml:space="preserve">4.9. Решения, указанные в </w:t>
      </w:r>
      <w:hyperlink w:anchor="P142" w:history="1">
        <w:r>
          <w:rPr>
            <w:color w:val="0000FF"/>
          </w:rPr>
          <w:t>подпункте 4.5.2 пункта 4.5</w:t>
        </w:r>
      </w:hyperlink>
      <w:r>
        <w:t xml:space="preserve"> настоящего Порядка, принимаются конкурсной комиссией на заседании конкурсной комиссии и оформляются протоколом в срок, не превышающий 3 рабочих дней после соответствующего заседания конкурсной комиссии, который подписывается председателем конкурсной комиссии и секретарем конкурсной комиссии.</w:t>
      </w:r>
    </w:p>
    <w:p w:rsidR="006607F2" w:rsidRDefault="006607F2">
      <w:pPr>
        <w:pStyle w:val="ConsPlusNormal"/>
        <w:spacing w:before="220"/>
        <w:ind w:firstLine="540"/>
        <w:jc w:val="both"/>
      </w:pPr>
      <w:r>
        <w:lastRenderedPageBreak/>
        <w:t>4.10. Заседание конкурсной комиссии проводится не позднее 20 рабочих дней после даты окончания срока приема конкурсных заявок.</w:t>
      </w:r>
    </w:p>
    <w:p w:rsidR="006607F2" w:rsidRDefault="006607F2">
      <w:pPr>
        <w:pStyle w:val="ConsPlusNormal"/>
        <w:spacing w:before="220"/>
        <w:ind w:firstLine="540"/>
        <w:jc w:val="both"/>
      </w:pPr>
      <w:r>
        <w:t xml:space="preserve">4.11. Конкурсная комиссия в ходе заседания проверяет представленные главным распорядителем конкурсные заявки, поступившие от некоммерческих организаций, на соответствие их требованиям и условиям, указанным в конкурсной документации, и принимает решение о допуске к участию в конкурсе либо об отклонении конкурсной заявки по основаниям, указанным в </w:t>
      </w:r>
      <w:hyperlink w:anchor="P157" w:history="1">
        <w:r>
          <w:rPr>
            <w:color w:val="0000FF"/>
          </w:rPr>
          <w:t>пункте 4.12</w:t>
        </w:r>
      </w:hyperlink>
      <w:r>
        <w:t xml:space="preserve"> настоящего Порядка.</w:t>
      </w:r>
    </w:p>
    <w:p w:rsidR="006607F2" w:rsidRDefault="006607F2">
      <w:pPr>
        <w:pStyle w:val="ConsPlusNormal"/>
        <w:spacing w:before="220"/>
        <w:ind w:firstLine="540"/>
        <w:jc w:val="both"/>
      </w:pPr>
      <w:bookmarkStart w:id="10" w:name="P157"/>
      <w:bookmarkEnd w:id="10"/>
      <w:r>
        <w:t>4.12. Конкурсная комиссия принимает решение об отклонении конкурсной заявки в случаях:</w:t>
      </w:r>
    </w:p>
    <w:p w:rsidR="006607F2" w:rsidRDefault="006607F2">
      <w:pPr>
        <w:pStyle w:val="ConsPlusNormal"/>
        <w:spacing w:before="220"/>
        <w:ind w:firstLine="540"/>
        <w:jc w:val="both"/>
      </w:pPr>
      <w:r>
        <w:t>- несоответствия конкурсной заявки требованиям и условиям, указанным в конкурсной документации;</w:t>
      </w:r>
    </w:p>
    <w:p w:rsidR="006607F2" w:rsidRDefault="006607F2">
      <w:pPr>
        <w:pStyle w:val="ConsPlusNormal"/>
        <w:spacing w:before="220"/>
        <w:ind w:firstLine="540"/>
        <w:jc w:val="both"/>
      </w:pPr>
      <w:r>
        <w:t>- представления заявителем неполных или недостоверных сведений;</w:t>
      </w:r>
    </w:p>
    <w:p w:rsidR="006607F2" w:rsidRDefault="006607F2">
      <w:pPr>
        <w:pStyle w:val="ConsPlusNormal"/>
        <w:spacing w:before="220"/>
        <w:ind w:firstLine="540"/>
        <w:jc w:val="both"/>
      </w:pPr>
      <w:r>
        <w:t>- представления конкурсной заявки за пределами установленного в конкурсной документации срока;</w:t>
      </w:r>
    </w:p>
    <w:p w:rsidR="006607F2" w:rsidRDefault="006607F2">
      <w:pPr>
        <w:pStyle w:val="ConsPlusNormal"/>
        <w:spacing w:before="220"/>
        <w:ind w:firstLine="540"/>
        <w:jc w:val="both"/>
      </w:pPr>
      <w:r>
        <w:t xml:space="preserve">- несоответствие некоммерческой организации требованиям, установленным </w:t>
      </w:r>
      <w:hyperlink w:anchor="P88" w:history="1">
        <w:r>
          <w:rPr>
            <w:color w:val="0000FF"/>
          </w:rPr>
          <w:t>разделом II</w:t>
        </w:r>
      </w:hyperlink>
      <w:r>
        <w:t xml:space="preserve"> настоящего Порядка;</w:t>
      </w:r>
    </w:p>
    <w:p w:rsidR="006607F2" w:rsidRDefault="006607F2">
      <w:pPr>
        <w:pStyle w:val="ConsPlusNormal"/>
        <w:jc w:val="both"/>
      </w:pPr>
      <w:r>
        <w:t xml:space="preserve">(в ред. </w:t>
      </w:r>
      <w:hyperlink r:id="rId45"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недостоверности представленной заявителем информации.</w:t>
      </w:r>
    </w:p>
    <w:p w:rsidR="006607F2" w:rsidRDefault="006607F2">
      <w:pPr>
        <w:pStyle w:val="ConsPlusNormal"/>
        <w:jc w:val="both"/>
      </w:pPr>
      <w:r>
        <w:t xml:space="preserve">(абзац введен </w:t>
      </w:r>
      <w:hyperlink r:id="rId46" w:history="1">
        <w:r>
          <w:rPr>
            <w:color w:val="0000FF"/>
          </w:rPr>
          <w:t>постановлением</w:t>
        </w:r>
      </w:hyperlink>
      <w:r>
        <w:t xml:space="preserve"> Правительства ЯНАО от 25.06.2018 N 656-П)</w:t>
      </w:r>
    </w:p>
    <w:p w:rsidR="006607F2" w:rsidRDefault="006607F2">
      <w:pPr>
        <w:pStyle w:val="ConsPlusNormal"/>
        <w:spacing w:before="220"/>
        <w:ind w:firstLine="540"/>
        <w:jc w:val="both"/>
      </w:pPr>
      <w:r>
        <w:t>4.13. В случае отклонения конкурсной заявки главный распорядитель в течение 5 рабочих дней после принятия конкурсной комиссией соответствующего решения направляет заявителю уведомление об отклонении конкурсной заявки с указанием причины.</w:t>
      </w:r>
    </w:p>
    <w:p w:rsidR="006607F2" w:rsidRDefault="006607F2">
      <w:pPr>
        <w:pStyle w:val="ConsPlusNormal"/>
        <w:spacing w:before="220"/>
        <w:ind w:firstLine="540"/>
        <w:jc w:val="both"/>
      </w:pPr>
      <w:r>
        <w:t>4.14. Конкурсная комиссия принимает решение о признании победителем единственного участника в случае, когда на конкурс допущена конкурсная заявка только одного заявителя по направлению, указанному в конкурсной заявке.</w:t>
      </w:r>
    </w:p>
    <w:p w:rsidR="006607F2" w:rsidRDefault="006607F2">
      <w:pPr>
        <w:pStyle w:val="ConsPlusNormal"/>
        <w:spacing w:before="220"/>
        <w:ind w:firstLine="540"/>
        <w:jc w:val="both"/>
      </w:pPr>
      <w:bookmarkStart w:id="11" w:name="P167"/>
      <w:bookmarkEnd w:id="11"/>
      <w:r>
        <w:t>4.15. Конкурсная комиссия принимает решение о признании конкурса несостоявшимся в случае, если все представленные конкурсные заявки отклонены.</w:t>
      </w:r>
    </w:p>
    <w:p w:rsidR="006607F2" w:rsidRDefault="006607F2">
      <w:pPr>
        <w:pStyle w:val="ConsPlusNormal"/>
        <w:spacing w:before="220"/>
        <w:ind w:firstLine="540"/>
        <w:jc w:val="both"/>
      </w:pPr>
      <w:r>
        <w:t>4.16. В случае когда на участие в конкурсе не подано ни одной конкурсной заявки, конкурсная комиссия принимает решение о продлении срока приема конкурсных заявок (при условии принятия такого решения не позднее 15 ноября текущего финансового года включительно) либо о признании конкурса несостоявшимся.</w:t>
      </w:r>
    </w:p>
    <w:p w:rsidR="006607F2" w:rsidRDefault="006607F2">
      <w:pPr>
        <w:pStyle w:val="ConsPlusNormal"/>
        <w:spacing w:before="220"/>
        <w:ind w:firstLine="540"/>
        <w:jc w:val="both"/>
      </w:pPr>
      <w:r>
        <w:t>4.17. Срок продления приема конкурсных заявок составляет не менее 10 рабочих дней. Главный распорядитель размещает информационное сообщение о продлении сроков приема конкурсных заявок на официальном интернет-сайте по адресу www.dniyanao.ru в течение 5 рабочих дней со дня принятия конкурсной комиссией соответствующего решения.</w:t>
      </w:r>
    </w:p>
    <w:p w:rsidR="006607F2" w:rsidRDefault="006607F2">
      <w:pPr>
        <w:pStyle w:val="ConsPlusNormal"/>
        <w:spacing w:before="220"/>
        <w:ind w:firstLine="540"/>
        <w:jc w:val="both"/>
      </w:pPr>
      <w:bookmarkStart w:id="12" w:name="P170"/>
      <w:bookmarkEnd w:id="12"/>
      <w:r>
        <w:t>4.18. Конкурсная комиссия принимает решение об объявлении нового конкурса в случаях:</w:t>
      </w:r>
    </w:p>
    <w:p w:rsidR="006607F2" w:rsidRDefault="006607F2">
      <w:pPr>
        <w:pStyle w:val="ConsPlusNormal"/>
        <w:spacing w:before="220"/>
        <w:ind w:firstLine="540"/>
        <w:jc w:val="both"/>
      </w:pPr>
      <w:r>
        <w:t xml:space="preserve">- признания конкурса не состоявшимся по причине, указанной в </w:t>
      </w:r>
      <w:hyperlink w:anchor="P167" w:history="1">
        <w:r>
          <w:rPr>
            <w:color w:val="0000FF"/>
          </w:rPr>
          <w:t>пункте 4.15</w:t>
        </w:r>
      </w:hyperlink>
      <w:r>
        <w:t xml:space="preserve"> настоящего Порядка;</w:t>
      </w:r>
    </w:p>
    <w:p w:rsidR="006607F2" w:rsidRDefault="006607F2">
      <w:pPr>
        <w:pStyle w:val="ConsPlusNormal"/>
        <w:spacing w:before="220"/>
        <w:ind w:firstLine="540"/>
        <w:jc w:val="both"/>
      </w:pPr>
      <w:r>
        <w:t>- неполного распределения средств окружного бюджета;</w:t>
      </w:r>
    </w:p>
    <w:p w:rsidR="006607F2" w:rsidRDefault="006607F2">
      <w:pPr>
        <w:pStyle w:val="ConsPlusNormal"/>
        <w:spacing w:before="220"/>
        <w:ind w:firstLine="540"/>
        <w:jc w:val="both"/>
      </w:pPr>
      <w:r>
        <w:t>- выделения дополнительных средств из окружного бюджета на предоставление грантов.</w:t>
      </w:r>
    </w:p>
    <w:p w:rsidR="006607F2" w:rsidRDefault="006607F2">
      <w:pPr>
        <w:pStyle w:val="ConsPlusNormal"/>
        <w:jc w:val="both"/>
      </w:pPr>
      <w:r>
        <w:t xml:space="preserve">(в ред. </w:t>
      </w:r>
      <w:hyperlink r:id="rId47"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lastRenderedPageBreak/>
        <w:t>Конкурсная комиссия вправе принять решение об объявлении нового конкурса не позднее 15 ноября текущего финансового года включительно.</w:t>
      </w:r>
    </w:p>
    <w:p w:rsidR="006607F2" w:rsidRDefault="006607F2">
      <w:pPr>
        <w:pStyle w:val="ConsPlusNormal"/>
        <w:spacing w:before="220"/>
        <w:ind w:firstLine="540"/>
        <w:jc w:val="both"/>
      </w:pPr>
      <w:r>
        <w:t>4.19. Главный распорядитель размещает информационное сообщение об объявлении нового конкурса на официальном интернет-сайте главного распорядителя по адресу www.dniyanao.ru в течение 5 рабочих дней со дня утверждения конкурсной документации.</w:t>
      </w:r>
    </w:p>
    <w:p w:rsidR="006607F2" w:rsidRDefault="006607F2">
      <w:pPr>
        <w:pStyle w:val="ConsPlusNormal"/>
        <w:jc w:val="both"/>
      </w:pPr>
      <w:r>
        <w:t xml:space="preserve">(в ред. </w:t>
      </w:r>
      <w:hyperlink r:id="rId48" w:history="1">
        <w:r>
          <w:rPr>
            <w:color w:val="0000FF"/>
          </w:rPr>
          <w:t>постановления</w:t>
        </w:r>
      </w:hyperlink>
      <w:r>
        <w:t xml:space="preserve"> Правительства ЯНАО от 06.10.2016 N 935-П)</w:t>
      </w:r>
    </w:p>
    <w:p w:rsidR="006607F2" w:rsidRDefault="006607F2">
      <w:pPr>
        <w:pStyle w:val="ConsPlusNormal"/>
        <w:spacing w:before="220"/>
        <w:ind w:firstLine="540"/>
        <w:jc w:val="both"/>
      </w:pPr>
      <w:r>
        <w:t xml:space="preserve">4.20. Конкурсная комиссия в ходе заседания производит оценку допущенных к участию в конкурсе конкурсных заявок в соответствии с требованиями конкурсной документации и с учетом </w:t>
      </w:r>
      <w:hyperlink w:anchor="P301" w:history="1">
        <w:r>
          <w:rPr>
            <w:color w:val="0000FF"/>
          </w:rPr>
          <w:t>критериев</w:t>
        </w:r>
      </w:hyperlink>
      <w:r>
        <w:t xml:space="preserve"> оценки конкурсных заявок, указанных в приложении N 1 к настоящему Порядку.</w:t>
      </w:r>
    </w:p>
    <w:p w:rsidR="006607F2" w:rsidRDefault="006607F2">
      <w:pPr>
        <w:pStyle w:val="ConsPlusNormal"/>
        <w:spacing w:before="220"/>
        <w:ind w:firstLine="540"/>
        <w:jc w:val="both"/>
      </w:pPr>
      <w:r>
        <w:t xml:space="preserve">4.21. Победителем(ями) конкурса по каждому из направлений признается(ются) участник(и) конкурса, набравший(ие) наибольшее количество баллов по </w:t>
      </w:r>
      <w:hyperlink w:anchor="P301" w:history="1">
        <w:r>
          <w:rPr>
            <w:color w:val="0000FF"/>
          </w:rPr>
          <w:t>критериям</w:t>
        </w:r>
      </w:hyperlink>
      <w:r>
        <w:t>, указанным в приложении N 1 к настоящему Порядку.</w:t>
      </w:r>
    </w:p>
    <w:p w:rsidR="006607F2" w:rsidRDefault="006607F2">
      <w:pPr>
        <w:pStyle w:val="ConsPlusNormal"/>
        <w:spacing w:before="220"/>
        <w:ind w:firstLine="540"/>
        <w:jc w:val="both"/>
      </w:pPr>
      <w:r>
        <w:t>При равенстве баллов преимущество отдается участнику конкурса, заявка которого поступила раньше.</w:t>
      </w:r>
    </w:p>
    <w:p w:rsidR="006607F2" w:rsidRDefault="006607F2">
      <w:pPr>
        <w:pStyle w:val="ConsPlusNormal"/>
        <w:spacing w:before="220"/>
        <w:ind w:firstLine="540"/>
        <w:jc w:val="both"/>
      </w:pPr>
      <w:r>
        <w:t xml:space="preserve">4.22. Решение о признании победителями конкурса двух и более участников конкурса принимается при условии наличия достаточного объема финансовых средств на реализацию мероприятий по направлению, предусмотренному конкурсной документацией. При этом предоставление грантов осуществляется исходя из количества баллов, набранных победителями конкурса по </w:t>
      </w:r>
      <w:hyperlink w:anchor="P301" w:history="1">
        <w:r>
          <w:rPr>
            <w:color w:val="0000FF"/>
          </w:rPr>
          <w:t>критериям</w:t>
        </w:r>
      </w:hyperlink>
      <w:r>
        <w:t>, указанным в приложении N 1 к настоящему Порядку, в порядке убывания.</w:t>
      </w:r>
    </w:p>
    <w:p w:rsidR="006607F2" w:rsidRDefault="006607F2">
      <w:pPr>
        <w:pStyle w:val="ConsPlusNormal"/>
        <w:jc w:val="both"/>
      </w:pPr>
      <w:r>
        <w:t xml:space="preserve">(в ред. </w:t>
      </w:r>
      <w:hyperlink r:id="rId49"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bookmarkStart w:id="13" w:name="P183"/>
      <w:bookmarkEnd w:id="13"/>
      <w:r>
        <w:t>4.23. В течение 3 рабочих дней с момента подписания протокола заседания конкурсной комиссии главный распорядитель принимает решение о предоставлении гранта.</w:t>
      </w:r>
    </w:p>
    <w:p w:rsidR="006607F2" w:rsidRDefault="006607F2">
      <w:pPr>
        <w:pStyle w:val="ConsPlusNormal"/>
        <w:jc w:val="both"/>
      </w:pPr>
      <w:r>
        <w:t xml:space="preserve">(в ред. </w:t>
      </w:r>
      <w:hyperlink r:id="rId50"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Решение оформляется приказом главного распорядителя.</w:t>
      </w:r>
    </w:p>
    <w:p w:rsidR="006607F2" w:rsidRDefault="006607F2">
      <w:pPr>
        <w:pStyle w:val="ConsPlusNormal"/>
        <w:spacing w:before="220"/>
        <w:ind w:firstLine="540"/>
        <w:jc w:val="both"/>
      </w:pPr>
      <w:r>
        <w:t>4.24. Участники конкурса письменно уведомляются о результатах конкурса в течение 5 рабочих дней со дня проведения заседания конкурсной комиссии.</w:t>
      </w:r>
    </w:p>
    <w:p w:rsidR="006607F2" w:rsidRDefault="006607F2">
      <w:pPr>
        <w:pStyle w:val="ConsPlusNormal"/>
        <w:spacing w:before="220"/>
        <w:ind w:firstLine="540"/>
        <w:jc w:val="both"/>
      </w:pPr>
      <w:r>
        <w:t>4.25. Решения, принятые конкурсной комиссией и главным распорядителем, могут быть обжалованы в соответствии с законодательством Российской Федерации.</w:t>
      </w:r>
    </w:p>
    <w:p w:rsidR="006607F2" w:rsidRDefault="006607F2">
      <w:pPr>
        <w:pStyle w:val="ConsPlusNormal"/>
        <w:spacing w:before="220"/>
        <w:ind w:firstLine="540"/>
        <w:jc w:val="both"/>
      </w:pPr>
      <w:r>
        <w:t>4.26. Организационно-техническое обеспечение деятельности конкурсной комиссии осуществляет главный распорядитель.</w:t>
      </w:r>
    </w:p>
    <w:p w:rsidR="006607F2" w:rsidRDefault="006607F2">
      <w:pPr>
        <w:pStyle w:val="ConsPlusNormal"/>
        <w:ind w:firstLine="540"/>
        <w:jc w:val="both"/>
      </w:pPr>
    </w:p>
    <w:p w:rsidR="006607F2" w:rsidRDefault="006607F2">
      <w:pPr>
        <w:pStyle w:val="ConsPlusNormal"/>
        <w:jc w:val="center"/>
        <w:outlineLvl w:val="1"/>
      </w:pPr>
      <w:r>
        <w:t>V. Порядок определения объема грантов</w:t>
      </w:r>
    </w:p>
    <w:p w:rsidR="006607F2" w:rsidRDefault="006607F2">
      <w:pPr>
        <w:pStyle w:val="ConsPlusNormal"/>
        <w:jc w:val="center"/>
      </w:pPr>
      <w:r>
        <w:t xml:space="preserve">(в ред. </w:t>
      </w:r>
      <w:hyperlink r:id="rId51" w:history="1">
        <w:r>
          <w:rPr>
            <w:color w:val="0000FF"/>
          </w:rPr>
          <w:t>постановления</w:t>
        </w:r>
      </w:hyperlink>
      <w:r>
        <w:t xml:space="preserve"> Правительства ЯНАО</w:t>
      </w:r>
    </w:p>
    <w:p w:rsidR="006607F2" w:rsidRDefault="006607F2">
      <w:pPr>
        <w:pStyle w:val="ConsPlusNormal"/>
        <w:jc w:val="center"/>
      </w:pPr>
      <w:r>
        <w:t>от 25.06.2018 N 656-П)</w:t>
      </w:r>
    </w:p>
    <w:p w:rsidR="006607F2" w:rsidRDefault="006607F2">
      <w:pPr>
        <w:pStyle w:val="ConsPlusNormal"/>
        <w:ind w:firstLine="540"/>
        <w:jc w:val="both"/>
      </w:pPr>
    </w:p>
    <w:p w:rsidR="006607F2" w:rsidRDefault="006607F2">
      <w:pPr>
        <w:pStyle w:val="ConsPlusNormal"/>
        <w:ind w:firstLine="540"/>
        <w:jc w:val="both"/>
      </w:pPr>
      <w:r>
        <w:t xml:space="preserve">5.1. Общий объем (размер) грантов на реализацию направлений не может превышать размера бюджетных ассигнований, предусмотренных в </w:t>
      </w:r>
      <w:hyperlink r:id="rId52" w:history="1">
        <w:r>
          <w:rPr>
            <w:color w:val="0000FF"/>
          </w:rPr>
          <w:t>Программе</w:t>
        </w:r>
      </w:hyperlink>
      <w:r>
        <w:t xml:space="preserve"> на соответствующий финансовый год.</w:t>
      </w:r>
    </w:p>
    <w:p w:rsidR="006607F2" w:rsidRDefault="006607F2">
      <w:pPr>
        <w:pStyle w:val="ConsPlusNormal"/>
        <w:jc w:val="both"/>
      </w:pPr>
      <w:r>
        <w:t xml:space="preserve">(в ред. </w:t>
      </w:r>
      <w:hyperlink r:id="rId53"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5.2. Объем (размер) гранта, предоставляемой победителю (победителям) конкурса на реализацию мероприятия(й) в рамках направления, определяется как разница между полной стоимостью мероприятия, указанной в конкурсной заявке, и суммой финансовых средств, направляемых некоммерческой организацией - победителем конкурса на реализацию данного мероприятия.</w:t>
      </w:r>
    </w:p>
    <w:p w:rsidR="006607F2" w:rsidRDefault="006607F2">
      <w:pPr>
        <w:pStyle w:val="ConsPlusNormal"/>
        <w:jc w:val="both"/>
      </w:pPr>
      <w:r>
        <w:t xml:space="preserve">(в ред. </w:t>
      </w:r>
      <w:hyperlink r:id="rId54" w:history="1">
        <w:r>
          <w:rPr>
            <w:color w:val="0000FF"/>
          </w:rPr>
          <w:t>постановления</w:t>
        </w:r>
      </w:hyperlink>
      <w:r>
        <w:t xml:space="preserve"> Правительства ЯНАО от 25.06.2018 N 656-П)</w:t>
      </w:r>
    </w:p>
    <w:p w:rsidR="006607F2" w:rsidRDefault="006607F2">
      <w:pPr>
        <w:pStyle w:val="ConsPlusNormal"/>
        <w:ind w:firstLine="540"/>
        <w:jc w:val="both"/>
      </w:pPr>
    </w:p>
    <w:p w:rsidR="006607F2" w:rsidRDefault="006607F2">
      <w:pPr>
        <w:pStyle w:val="ConsPlusNormal"/>
        <w:jc w:val="center"/>
        <w:outlineLvl w:val="1"/>
      </w:pPr>
      <w:r>
        <w:t>VI. Условия предоставления грантов</w:t>
      </w:r>
    </w:p>
    <w:p w:rsidR="006607F2" w:rsidRDefault="006607F2">
      <w:pPr>
        <w:pStyle w:val="ConsPlusNormal"/>
        <w:jc w:val="center"/>
      </w:pPr>
      <w:r>
        <w:t xml:space="preserve">(в ред. </w:t>
      </w:r>
      <w:hyperlink r:id="rId55" w:history="1">
        <w:r>
          <w:rPr>
            <w:color w:val="0000FF"/>
          </w:rPr>
          <w:t>постановления</w:t>
        </w:r>
      </w:hyperlink>
      <w:r>
        <w:t xml:space="preserve"> Правительства ЯНАО</w:t>
      </w:r>
    </w:p>
    <w:p w:rsidR="006607F2" w:rsidRDefault="006607F2">
      <w:pPr>
        <w:pStyle w:val="ConsPlusNormal"/>
        <w:jc w:val="center"/>
      </w:pPr>
      <w:r>
        <w:t>от 25.06.2018 N 656-П)</w:t>
      </w:r>
    </w:p>
    <w:p w:rsidR="006607F2" w:rsidRDefault="006607F2">
      <w:pPr>
        <w:pStyle w:val="ConsPlusNormal"/>
        <w:ind w:firstLine="540"/>
        <w:jc w:val="both"/>
      </w:pPr>
    </w:p>
    <w:p w:rsidR="006607F2" w:rsidRDefault="006607F2">
      <w:pPr>
        <w:pStyle w:val="ConsPlusNormal"/>
        <w:ind w:firstLine="540"/>
        <w:jc w:val="both"/>
      </w:pPr>
      <w:r>
        <w:t>6.1. Условиями предоставления гранта являются:</w:t>
      </w:r>
    </w:p>
    <w:p w:rsidR="006607F2" w:rsidRDefault="006607F2">
      <w:pPr>
        <w:pStyle w:val="ConsPlusNormal"/>
        <w:spacing w:before="220"/>
        <w:ind w:firstLine="540"/>
        <w:jc w:val="both"/>
      </w:pPr>
      <w:r>
        <w:t xml:space="preserve">6.1.1. соответствие некоммерческой организации критериям отбора, установленным </w:t>
      </w:r>
      <w:hyperlink w:anchor="P97" w:history="1">
        <w:r>
          <w:rPr>
            <w:color w:val="0000FF"/>
          </w:rPr>
          <w:t>пунктом 2.3</w:t>
        </w:r>
      </w:hyperlink>
      <w:r>
        <w:t xml:space="preserve"> настоящего Порядка;</w:t>
      </w:r>
    </w:p>
    <w:p w:rsidR="006607F2" w:rsidRDefault="006607F2">
      <w:pPr>
        <w:pStyle w:val="ConsPlusNormal"/>
        <w:spacing w:before="220"/>
        <w:ind w:firstLine="540"/>
        <w:jc w:val="both"/>
      </w:pPr>
      <w:r>
        <w:t>6.1.2. отсутствие у некоммерческой организации на первое число месяца, в котором подана заявка на участие в конкурсе,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607F2" w:rsidRDefault="006607F2">
      <w:pPr>
        <w:pStyle w:val="ConsPlusNormal"/>
        <w:spacing w:before="220"/>
        <w:ind w:firstLine="540"/>
        <w:jc w:val="both"/>
      </w:pPr>
      <w:r>
        <w:t>6.1.3. отсутствие у некоммерческой организации на первое число месяца, в котором подана заявка на участие в конкурсе, просроченной задолженности по возврату в окружной бюджет субсидий, бюджетных инвестиций, предоставленных в том числе в соответствии с иными правовыми актами, и иной просроченной задолженности перед окружным бюджетом;</w:t>
      </w:r>
    </w:p>
    <w:p w:rsidR="006607F2" w:rsidRDefault="006607F2">
      <w:pPr>
        <w:pStyle w:val="ConsPlusNormal"/>
        <w:spacing w:before="220"/>
        <w:ind w:firstLine="540"/>
        <w:jc w:val="both"/>
      </w:pPr>
      <w:r>
        <w:t>6.1.4. ненахождение некоммерческой организации на первое число месяца, в котором подана заявка на участие в конкурсе, в процессе реорганизации, банкротства, ликвидации, приостановления деятельности в административном порядке в соответствии с законодательством Российской Федерации;</w:t>
      </w:r>
    </w:p>
    <w:p w:rsidR="006607F2" w:rsidRDefault="006607F2">
      <w:pPr>
        <w:pStyle w:val="ConsPlusNormal"/>
        <w:spacing w:before="220"/>
        <w:ind w:firstLine="540"/>
        <w:jc w:val="both"/>
      </w:pPr>
      <w:r>
        <w:t>6.1.5. выплата некоммерческой организацией на первое число месяца, в котором подана заявка на участие в конкурсе, заработной платы работникам в размере не ниже установленного в автономном округе минимального размера заработной платы, установленного региональным трехсторонним соглашением "О минимальной заработной плате в Ямало-Ненецком автономном округе" (при наличии трудовых отношений с работниками);</w:t>
      </w:r>
    </w:p>
    <w:p w:rsidR="006607F2" w:rsidRDefault="006607F2">
      <w:pPr>
        <w:pStyle w:val="ConsPlusNormal"/>
        <w:spacing w:before="220"/>
        <w:ind w:firstLine="540"/>
        <w:jc w:val="both"/>
      </w:pPr>
      <w:r>
        <w:t>6.1.6. отсутствие у некоммерческой организации на первое число месяца, в котором подана заявка на участие в конкурсе, просроченной задолженности по оплате труда перед работниками (при наличии трудовых отношений с работниками);</w:t>
      </w:r>
    </w:p>
    <w:p w:rsidR="006607F2" w:rsidRDefault="006607F2">
      <w:pPr>
        <w:pStyle w:val="ConsPlusNormal"/>
        <w:spacing w:before="220"/>
        <w:ind w:firstLine="540"/>
        <w:jc w:val="both"/>
      </w:pPr>
      <w:r>
        <w:t>6.1.7. отсутствие у некоммерческой организации на первое число месяца, в котором подана заявка на участие в конкурсе, неустраненных нарушений по предписаниям, выданным органом, осуществляющим государственный надзор за соблюдением трудового законодательства (в случае, если победитель конкурса состоит в трудовых отношениях с работниками);</w:t>
      </w:r>
    </w:p>
    <w:p w:rsidR="006607F2" w:rsidRDefault="006607F2">
      <w:pPr>
        <w:pStyle w:val="ConsPlusNormal"/>
        <w:spacing w:before="220"/>
        <w:ind w:firstLine="540"/>
        <w:jc w:val="both"/>
      </w:pPr>
      <w:r>
        <w:t xml:space="preserve">6.1.8. некоммерческая организация не должна в текущем финансовом году получать средства окружного бюджета в соответствии с иными нормативными правовыми актами на аналогичные цели, указанные в </w:t>
      </w:r>
      <w:hyperlink w:anchor="P56" w:history="1">
        <w:r>
          <w:rPr>
            <w:color w:val="0000FF"/>
          </w:rPr>
          <w:t>пункте 1.3</w:t>
        </w:r>
      </w:hyperlink>
      <w:r>
        <w:t xml:space="preserve"> настоящего Порядка;</w:t>
      </w:r>
    </w:p>
    <w:p w:rsidR="006607F2" w:rsidRDefault="006607F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607F2">
        <w:trPr>
          <w:jc w:val="center"/>
        </w:trPr>
        <w:tc>
          <w:tcPr>
            <w:tcW w:w="9294" w:type="dxa"/>
            <w:tcBorders>
              <w:top w:val="nil"/>
              <w:left w:val="single" w:sz="24" w:space="0" w:color="CED3F1"/>
              <w:bottom w:val="nil"/>
              <w:right w:val="single" w:sz="24" w:space="0" w:color="F4F3F8"/>
            </w:tcBorders>
            <w:shd w:val="clear" w:color="auto" w:fill="F4F3F8"/>
          </w:tcPr>
          <w:p w:rsidR="006607F2" w:rsidRDefault="006607F2">
            <w:pPr>
              <w:pStyle w:val="ConsPlusNormal"/>
              <w:jc w:val="both"/>
            </w:pPr>
            <w:r>
              <w:rPr>
                <w:color w:val="392C69"/>
              </w:rPr>
              <w:t>Действие подпункта 6.1.9 пункта 6.1 распространяется на правоотношения, возникшие с 1 января 2018 года (</w:t>
            </w:r>
            <w:hyperlink r:id="rId56" w:history="1">
              <w:r>
                <w:rPr>
                  <w:color w:val="0000FF"/>
                </w:rPr>
                <w:t>пункт 2</w:t>
              </w:r>
            </w:hyperlink>
            <w:r>
              <w:rPr>
                <w:color w:val="392C69"/>
              </w:rPr>
              <w:t xml:space="preserve"> постановления Правительства ЯНАО от 25.06.2018 N 656-П).</w:t>
            </w:r>
          </w:p>
        </w:tc>
      </w:tr>
    </w:tbl>
    <w:p w:rsidR="006607F2" w:rsidRDefault="006607F2">
      <w:pPr>
        <w:pStyle w:val="ConsPlusNormal"/>
        <w:spacing w:before="280"/>
        <w:ind w:firstLine="540"/>
        <w:jc w:val="both"/>
      </w:pPr>
      <w:r>
        <w:t>6.1.9. включение в соглашение, заключаемое между главным распорядителем и некоммерческой организацией, и договоры (соглашения), заключенные в целях исполнения обязательств по данному соглашению, согласия соответственно некоммерческой организации и лиц, являющихся поставщиками (подрядчиками, исполнителями) по договорам (соглашениям), заключенным в целях исполнения обязательств по соглашению, на осуществление главным распорядителем и органами государственного финансового контроля проверок соблюдения ими условий, целей и порядка предоставления гранта;</w:t>
      </w:r>
    </w:p>
    <w:p w:rsidR="006607F2" w:rsidRDefault="006607F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607F2">
        <w:trPr>
          <w:jc w:val="center"/>
        </w:trPr>
        <w:tc>
          <w:tcPr>
            <w:tcW w:w="9294" w:type="dxa"/>
            <w:tcBorders>
              <w:top w:val="nil"/>
              <w:left w:val="single" w:sz="24" w:space="0" w:color="CED3F1"/>
              <w:bottom w:val="nil"/>
              <w:right w:val="single" w:sz="24" w:space="0" w:color="F4F3F8"/>
            </w:tcBorders>
            <w:shd w:val="clear" w:color="auto" w:fill="F4F3F8"/>
          </w:tcPr>
          <w:p w:rsidR="006607F2" w:rsidRDefault="006607F2">
            <w:pPr>
              <w:pStyle w:val="ConsPlusNormal"/>
              <w:jc w:val="both"/>
            </w:pPr>
            <w:r>
              <w:rPr>
                <w:color w:val="392C69"/>
              </w:rPr>
              <w:t>Действие подпункта 6.1.10 пункта 6.1 распространяется на правоотношения, возникшие с 1 января 2018 года (</w:t>
            </w:r>
            <w:hyperlink r:id="rId57" w:history="1">
              <w:r>
                <w:rPr>
                  <w:color w:val="0000FF"/>
                </w:rPr>
                <w:t>пункт 2</w:t>
              </w:r>
            </w:hyperlink>
            <w:r>
              <w:rPr>
                <w:color w:val="392C69"/>
              </w:rPr>
              <w:t xml:space="preserve"> постановления Правительства ЯНАО от 25.06.2018 N 656-П).</w:t>
            </w:r>
          </w:p>
        </w:tc>
      </w:tr>
    </w:tbl>
    <w:p w:rsidR="006607F2" w:rsidRDefault="006607F2">
      <w:pPr>
        <w:pStyle w:val="ConsPlusNormal"/>
        <w:spacing w:before="280"/>
        <w:ind w:firstLine="540"/>
        <w:jc w:val="both"/>
      </w:pPr>
      <w:r>
        <w:t xml:space="preserve">6.1.10. запрет приобретения некоммерческой организацией и лицами, являющимися поставщиками (подрядчиками, исполнителями) по договорам (соглашениям), заключенным в целях исполнения обязательств по соглашению, за счет полученных средств, предоставленных в целях финансового обеспечения затрат победителя конкурса, иностранной валюты, за исключением операций, предусмотренных </w:t>
      </w:r>
      <w:hyperlink r:id="rId58" w:history="1">
        <w:r>
          <w:rPr>
            <w:color w:val="0000FF"/>
          </w:rPr>
          <w:t>пунктом 3 статьи 78.1</w:t>
        </w:r>
      </w:hyperlink>
      <w:r>
        <w:t xml:space="preserve"> Бюджетного кодекса Российской Федерации;</w:t>
      </w:r>
    </w:p>
    <w:p w:rsidR="006607F2" w:rsidRDefault="006607F2">
      <w:pPr>
        <w:pStyle w:val="ConsPlusNormal"/>
        <w:spacing w:before="220"/>
        <w:ind w:firstLine="540"/>
        <w:jc w:val="both"/>
      </w:pPr>
      <w:r>
        <w:t>6.1.11. соблюдение некоммерческой организацией условий настоящего Порядка.</w:t>
      </w:r>
    </w:p>
    <w:p w:rsidR="006607F2" w:rsidRDefault="006607F2">
      <w:pPr>
        <w:pStyle w:val="ConsPlusNormal"/>
        <w:jc w:val="both"/>
      </w:pPr>
      <w:r>
        <w:t xml:space="preserve">(п. 6.1 в ред. </w:t>
      </w:r>
      <w:hyperlink r:id="rId59"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xml:space="preserve">6.2. Целевое использование гранта устанавливается в соответствии с </w:t>
      </w:r>
      <w:hyperlink w:anchor="P56" w:history="1">
        <w:r>
          <w:rPr>
            <w:color w:val="0000FF"/>
          </w:rPr>
          <w:t>пунктом 1.3</w:t>
        </w:r>
      </w:hyperlink>
      <w:r>
        <w:t xml:space="preserve"> настоящего Порядка.</w:t>
      </w:r>
    </w:p>
    <w:p w:rsidR="006607F2" w:rsidRDefault="006607F2">
      <w:pPr>
        <w:pStyle w:val="ConsPlusNormal"/>
        <w:jc w:val="both"/>
      </w:pPr>
      <w:r>
        <w:t xml:space="preserve">(в ред. </w:t>
      </w:r>
      <w:hyperlink r:id="rId60"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6.3. Средства гранта предоставляются ежемесячно на основании заявок некоммерческой организации, исходя из фактической потребности в соответствии с подтверждающими документами.</w:t>
      </w:r>
    </w:p>
    <w:p w:rsidR="006607F2" w:rsidRDefault="006607F2">
      <w:pPr>
        <w:pStyle w:val="ConsPlusNormal"/>
        <w:jc w:val="both"/>
      </w:pPr>
      <w:r>
        <w:t xml:space="preserve">(п. 6.3 в ред. </w:t>
      </w:r>
      <w:hyperlink r:id="rId61"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6.4. Показателями результативности предоставления гранта в зависимости от направления, по которому проводился конкурс и определен победитель конкурса, являются:</w:t>
      </w:r>
    </w:p>
    <w:p w:rsidR="006607F2" w:rsidRDefault="006607F2">
      <w:pPr>
        <w:pStyle w:val="ConsPlusNormal"/>
        <w:spacing w:before="220"/>
        <w:ind w:firstLine="540"/>
        <w:jc w:val="both"/>
      </w:pPr>
      <w:r>
        <w:t>1) реализация некоммерческой организацией - объектом инновационной инфраструктуры мероприятия, направленного на развитие и поддержку инновационной деятельности в автономном округе;</w:t>
      </w:r>
    </w:p>
    <w:p w:rsidR="006607F2" w:rsidRDefault="006607F2">
      <w:pPr>
        <w:pStyle w:val="ConsPlusNormal"/>
        <w:spacing w:before="220"/>
        <w:ind w:firstLine="540"/>
        <w:jc w:val="both"/>
      </w:pPr>
      <w:r>
        <w:t>2) софинансирование реализации инновационного(ых) проекта(ов) на территории автономного округа либо льготное предоставление производственной(ых) площади(ей) инновационной(ым) компании(ям), сведения о которой(ых) включены в реестр субъектов инновационной деятельности в автономном округе, в целях реализации инновационного(ых) проекта(ов).</w:t>
      </w:r>
    </w:p>
    <w:p w:rsidR="006607F2" w:rsidRDefault="006607F2">
      <w:pPr>
        <w:pStyle w:val="ConsPlusNormal"/>
        <w:spacing w:before="220"/>
        <w:ind w:firstLine="540"/>
        <w:jc w:val="both"/>
      </w:pPr>
      <w:r>
        <w:t>6.4.1. Целевыми значениями показателей результативности предоставления грантов является количественный состав:</w:t>
      </w:r>
    </w:p>
    <w:p w:rsidR="006607F2" w:rsidRDefault="006607F2">
      <w:pPr>
        <w:pStyle w:val="ConsPlusNormal"/>
        <w:spacing w:before="220"/>
        <w:ind w:firstLine="540"/>
        <w:jc w:val="both"/>
      </w:pPr>
      <w:r>
        <w:t>- реализованных некоммерческой организацией мероприятий, направленных на развитие и поддержку инновационной деятельности в автономном округе;</w:t>
      </w:r>
    </w:p>
    <w:p w:rsidR="006607F2" w:rsidRDefault="006607F2">
      <w:pPr>
        <w:pStyle w:val="ConsPlusNormal"/>
        <w:spacing w:before="220"/>
        <w:ind w:firstLine="540"/>
        <w:jc w:val="both"/>
      </w:pPr>
      <w:r>
        <w:t>- инновационных компаний, сведения о которых включены в реестр субъектов инновационной деятельности в автономном округе, получивших производственные площади на льготных условиях либо реализованных в автономном округе инновационных проектов, получивших софинансирование за счет средств субсидии.</w:t>
      </w:r>
    </w:p>
    <w:p w:rsidR="006607F2" w:rsidRDefault="006607F2">
      <w:pPr>
        <w:pStyle w:val="ConsPlusNormal"/>
        <w:spacing w:before="220"/>
        <w:ind w:firstLine="540"/>
        <w:jc w:val="both"/>
      </w:pPr>
      <w:r>
        <w:t>6.4.2. Показатели результативности предоставления субсидии и их целевые значения устанавливаются главным распорядителем в соглашении в зависимости от направления, по которому проводился конкурс и определен победитель конкурса.</w:t>
      </w:r>
    </w:p>
    <w:p w:rsidR="006607F2" w:rsidRDefault="006607F2">
      <w:pPr>
        <w:pStyle w:val="ConsPlusNormal"/>
        <w:jc w:val="both"/>
      </w:pPr>
      <w:r>
        <w:t xml:space="preserve">(п. 6.4 в ред. </w:t>
      </w:r>
      <w:hyperlink r:id="rId62"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xml:space="preserve">6.5 - 6.8. Утратили силу. - </w:t>
      </w:r>
      <w:hyperlink r:id="rId63" w:history="1">
        <w:r>
          <w:rPr>
            <w:color w:val="0000FF"/>
          </w:rPr>
          <w:t>Постановление</w:t>
        </w:r>
      </w:hyperlink>
      <w:r>
        <w:t xml:space="preserve"> Правительства ЯНАО от 25.06.2018 N 656-П.</w:t>
      </w:r>
    </w:p>
    <w:p w:rsidR="006607F2" w:rsidRDefault="006607F2">
      <w:pPr>
        <w:pStyle w:val="ConsPlusNormal"/>
        <w:ind w:firstLine="540"/>
        <w:jc w:val="both"/>
      </w:pPr>
    </w:p>
    <w:p w:rsidR="006607F2" w:rsidRDefault="006607F2">
      <w:pPr>
        <w:pStyle w:val="ConsPlusNormal"/>
        <w:jc w:val="center"/>
        <w:outlineLvl w:val="1"/>
      </w:pPr>
      <w:r>
        <w:t>VII. Порядок предоставления грантов</w:t>
      </w:r>
    </w:p>
    <w:p w:rsidR="006607F2" w:rsidRDefault="006607F2">
      <w:pPr>
        <w:pStyle w:val="ConsPlusNormal"/>
        <w:jc w:val="center"/>
      </w:pPr>
      <w:r>
        <w:lastRenderedPageBreak/>
        <w:t xml:space="preserve">(в ред. </w:t>
      </w:r>
      <w:hyperlink r:id="rId64" w:history="1">
        <w:r>
          <w:rPr>
            <w:color w:val="0000FF"/>
          </w:rPr>
          <w:t>постановления</w:t>
        </w:r>
      </w:hyperlink>
      <w:r>
        <w:t xml:space="preserve"> Правительства ЯНАО</w:t>
      </w:r>
    </w:p>
    <w:p w:rsidR="006607F2" w:rsidRDefault="006607F2">
      <w:pPr>
        <w:pStyle w:val="ConsPlusNormal"/>
        <w:jc w:val="center"/>
      </w:pPr>
      <w:r>
        <w:t>от 25.06.2018 N 656-П)</w:t>
      </w:r>
    </w:p>
    <w:p w:rsidR="006607F2" w:rsidRDefault="006607F2">
      <w:pPr>
        <w:pStyle w:val="ConsPlusNormal"/>
        <w:ind w:firstLine="540"/>
        <w:jc w:val="both"/>
      </w:pPr>
    </w:p>
    <w:p w:rsidR="006607F2" w:rsidRDefault="006607F2">
      <w:pPr>
        <w:pStyle w:val="ConsPlusNormal"/>
        <w:ind w:firstLine="540"/>
        <w:jc w:val="both"/>
      </w:pPr>
      <w:bookmarkStart w:id="14" w:name="P236"/>
      <w:bookmarkEnd w:id="14"/>
      <w:r>
        <w:t xml:space="preserve">7.1. На основании приказа главного распорядителя, указанного в </w:t>
      </w:r>
      <w:hyperlink w:anchor="P183" w:history="1">
        <w:r>
          <w:rPr>
            <w:color w:val="0000FF"/>
          </w:rPr>
          <w:t>пункте 4.23</w:t>
        </w:r>
      </w:hyperlink>
      <w:r>
        <w:t xml:space="preserve"> настоящего Порядка:</w:t>
      </w:r>
    </w:p>
    <w:p w:rsidR="006607F2" w:rsidRDefault="006607F2">
      <w:pPr>
        <w:pStyle w:val="ConsPlusNormal"/>
        <w:spacing w:before="220"/>
        <w:ind w:firstLine="540"/>
        <w:jc w:val="both"/>
      </w:pPr>
      <w:r>
        <w:t>- главный распорядитель в срок, не превышающий 5 рабочих дней, направляет на подписание победителю(ям) конкурса Соглашение по форме в соответствии с типовой формой, утвержденной приказом департамента финансов автономного округа;</w:t>
      </w:r>
    </w:p>
    <w:p w:rsidR="006607F2" w:rsidRDefault="006607F2">
      <w:pPr>
        <w:pStyle w:val="ConsPlusNormal"/>
        <w:jc w:val="both"/>
      </w:pPr>
      <w:r>
        <w:t xml:space="preserve">(в ред. </w:t>
      </w:r>
      <w:hyperlink r:id="rId65"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победитель конкурса в течение 10 рабочих дней с момента направления главным распорядителем соглашения возвращает подписанное со своей стороны соглашение либо направляет письменный отказ от его подписания.</w:t>
      </w:r>
    </w:p>
    <w:p w:rsidR="006607F2" w:rsidRDefault="006607F2">
      <w:pPr>
        <w:pStyle w:val="ConsPlusNormal"/>
        <w:spacing w:before="220"/>
        <w:ind w:firstLine="540"/>
        <w:jc w:val="both"/>
      </w:pPr>
      <w:r>
        <w:t xml:space="preserve">7.2. В случае если по истечении срока, установленного в </w:t>
      </w:r>
      <w:hyperlink w:anchor="P236" w:history="1">
        <w:r>
          <w:rPr>
            <w:color w:val="0000FF"/>
          </w:rPr>
          <w:t>пункте 7.1</w:t>
        </w:r>
      </w:hyperlink>
      <w:r>
        <w:t xml:space="preserve"> настоящего Порядка, Соглашение не подписано со стороны некоммерческой организации и не представлено главному распорядителю, грант не предоставляется. Данное решение оформляется приказом главного распорядителя.</w:t>
      </w:r>
    </w:p>
    <w:p w:rsidR="006607F2" w:rsidRDefault="006607F2">
      <w:pPr>
        <w:pStyle w:val="ConsPlusNormal"/>
        <w:jc w:val="both"/>
      </w:pPr>
      <w:r>
        <w:t xml:space="preserve">(в ред. </w:t>
      </w:r>
      <w:hyperlink r:id="rId66"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7.3. Главный распорядитель:</w:t>
      </w:r>
    </w:p>
    <w:p w:rsidR="006607F2" w:rsidRDefault="006607F2">
      <w:pPr>
        <w:pStyle w:val="ConsPlusNormal"/>
        <w:spacing w:before="220"/>
        <w:ind w:firstLine="540"/>
        <w:jc w:val="both"/>
      </w:pPr>
      <w:r>
        <w:t>- перечисляет грант некоммерческой организации в размере, определенном по результатам конкурса, на указанный в соглашении счет победителя, открытый в установленном порядке;</w:t>
      </w:r>
    </w:p>
    <w:p w:rsidR="006607F2" w:rsidRDefault="006607F2">
      <w:pPr>
        <w:pStyle w:val="ConsPlusNormal"/>
        <w:jc w:val="both"/>
      </w:pPr>
      <w:r>
        <w:t xml:space="preserve">(в ред. </w:t>
      </w:r>
      <w:hyperlink r:id="rId67"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осуществляет контроль за исполнением условий соглашения.</w:t>
      </w:r>
    </w:p>
    <w:p w:rsidR="006607F2" w:rsidRDefault="006607F2">
      <w:pPr>
        <w:pStyle w:val="ConsPlusNormal"/>
        <w:spacing w:before="220"/>
        <w:ind w:firstLine="540"/>
        <w:jc w:val="both"/>
      </w:pPr>
      <w:r>
        <w:t>7.4. Некоммерческая организация:</w:t>
      </w:r>
    </w:p>
    <w:p w:rsidR="006607F2" w:rsidRDefault="006607F2">
      <w:pPr>
        <w:pStyle w:val="ConsPlusNormal"/>
        <w:spacing w:before="220"/>
        <w:ind w:firstLine="540"/>
        <w:jc w:val="both"/>
      </w:pPr>
      <w:r>
        <w:t>- обеспечивает реализацию мероприятия в соответствии с условиями соглашения;</w:t>
      </w:r>
    </w:p>
    <w:p w:rsidR="006607F2" w:rsidRDefault="006607F2">
      <w:pPr>
        <w:pStyle w:val="ConsPlusNormal"/>
        <w:spacing w:before="220"/>
        <w:ind w:firstLine="540"/>
        <w:jc w:val="both"/>
      </w:pPr>
      <w:r>
        <w:t>- после заключения соглашения расходует средства гранта по целевому назначению в соответствии с законодательством Российской Федерации и настоящим Порядком;</w:t>
      </w:r>
    </w:p>
    <w:p w:rsidR="006607F2" w:rsidRDefault="006607F2">
      <w:pPr>
        <w:pStyle w:val="ConsPlusNormal"/>
        <w:jc w:val="both"/>
      </w:pPr>
      <w:r>
        <w:t xml:space="preserve">(в ред. </w:t>
      </w:r>
      <w:hyperlink r:id="rId68"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обязана представлять главному распорядителю в письменном виде по формам и в сроки, установленные соглашением, отчет о достижении значений показателей результативности использования гранта и отчет о реализации мероприятия и использовании гранта.</w:t>
      </w:r>
    </w:p>
    <w:p w:rsidR="006607F2" w:rsidRDefault="006607F2">
      <w:pPr>
        <w:pStyle w:val="ConsPlusNormal"/>
        <w:jc w:val="both"/>
      </w:pPr>
      <w:r>
        <w:t xml:space="preserve">(абзац введен </w:t>
      </w:r>
      <w:hyperlink r:id="rId69" w:history="1">
        <w:r>
          <w:rPr>
            <w:color w:val="0000FF"/>
          </w:rPr>
          <w:t>постановлением</w:t>
        </w:r>
      </w:hyperlink>
      <w:r>
        <w:t xml:space="preserve"> Правительства ЯНАО от 25.06.2018 N 656-П)</w:t>
      </w:r>
    </w:p>
    <w:p w:rsidR="006607F2" w:rsidRDefault="006607F2">
      <w:pPr>
        <w:pStyle w:val="ConsPlusNormal"/>
        <w:ind w:firstLine="540"/>
        <w:jc w:val="both"/>
      </w:pPr>
    </w:p>
    <w:p w:rsidR="006607F2" w:rsidRDefault="006607F2">
      <w:pPr>
        <w:pStyle w:val="ConsPlusNormal"/>
        <w:jc w:val="center"/>
        <w:outlineLvl w:val="1"/>
      </w:pPr>
      <w:r>
        <w:t>VIII. Контроль за использованием получателями средств</w:t>
      </w:r>
    </w:p>
    <w:p w:rsidR="006607F2" w:rsidRDefault="006607F2">
      <w:pPr>
        <w:pStyle w:val="ConsPlusNormal"/>
        <w:jc w:val="center"/>
      </w:pPr>
      <w:r>
        <w:t>грантов</w:t>
      </w:r>
    </w:p>
    <w:p w:rsidR="006607F2" w:rsidRDefault="006607F2">
      <w:pPr>
        <w:pStyle w:val="ConsPlusNormal"/>
        <w:jc w:val="center"/>
      </w:pPr>
      <w:r>
        <w:t xml:space="preserve">(в ред. </w:t>
      </w:r>
      <w:hyperlink r:id="rId70" w:history="1">
        <w:r>
          <w:rPr>
            <w:color w:val="0000FF"/>
          </w:rPr>
          <w:t>постановления</w:t>
        </w:r>
      </w:hyperlink>
      <w:r>
        <w:t xml:space="preserve"> Правительства ЯНАО</w:t>
      </w:r>
    </w:p>
    <w:p w:rsidR="006607F2" w:rsidRDefault="006607F2">
      <w:pPr>
        <w:pStyle w:val="ConsPlusNormal"/>
        <w:jc w:val="center"/>
      </w:pPr>
      <w:r>
        <w:t>от 25.06.2018 N 656-П)</w:t>
      </w:r>
    </w:p>
    <w:p w:rsidR="006607F2" w:rsidRDefault="006607F2">
      <w:pPr>
        <w:pStyle w:val="ConsPlusNormal"/>
        <w:ind w:firstLine="540"/>
        <w:jc w:val="both"/>
      </w:pPr>
    </w:p>
    <w:p w:rsidR="006607F2" w:rsidRDefault="006607F2">
      <w:pPr>
        <w:pStyle w:val="ConsPlusNormal"/>
        <w:ind w:firstLine="540"/>
        <w:jc w:val="both"/>
      </w:pPr>
      <w:r>
        <w:t>8.1. Главный распорядитель и органы государственного финансового контроля в соответствии с бюджетным законодательством Российской Федерации осуществляют обязательную проверку соблюдения условий, целей и порядка предоставления грантов (далее - проверка).</w:t>
      </w:r>
    </w:p>
    <w:p w:rsidR="006607F2" w:rsidRDefault="006607F2">
      <w:pPr>
        <w:pStyle w:val="ConsPlusNormal"/>
        <w:jc w:val="both"/>
      </w:pPr>
      <w:r>
        <w:t xml:space="preserve">(в ред. постановлений Правительства ЯНАО от 06.10.2016 </w:t>
      </w:r>
      <w:hyperlink r:id="rId71" w:history="1">
        <w:r>
          <w:rPr>
            <w:color w:val="0000FF"/>
          </w:rPr>
          <w:t>N 935-П</w:t>
        </w:r>
      </w:hyperlink>
      <w:r>
        <w:t xml:space="preserve">, от 25.06.2018 </w:t>
      </w:r>
      <w:hyperlink r:id="rId72" w:history="1">
        <w:r>
          <w:rPr>
            <w:color w:val="0000FF"/>
          </w:rPr>
          <w:t>N 656-П</w:t>
        </w:r>
      </w:hyperlink>
      <w:r>
        <w:t>)</w:t>
      </w:r>
    </w:p>
    <w:p w:rsidR="006607F2" w:rsidRDefault="006607F2">
      <w:pPr>
        <w:pStyle w:val="ConsPlusNormal"/>
        <w:spacing w:before="220"/>
        <w:ind w:firstLine="540"/>
        <w:jc w:val="both"/>
      </w:pPr>
      <w:r>
        <w:t>8.2. Проверка осуществляется главным распорядителем в форме изучения и анализа отчетных документов, предусмотренных Соглашением;</w:t>
      </w:r>
    </w:p>
    <w:p w:rsidR="006607F2" w:rsidRDefault="006607F2">
      <w:pPr>
        <w:pStyle w:val="ConsPlusNormal"/>
        <w:jc w:val="both"/>
      </w:pPr>
      <w:r>
        <w:t xml:space="preserve">(п. 8.2 в ред. </w:t>
      </w:r>
      <w:hyperlink r:id="rId73" w:history="1">
        <w:r>
          <w:rPr>
            <w:color w:val="0000FF"/>
          </w:rPr>
          <w:t>постановления</w:t>
        </w:r>
      </w:hyperlink>
      <w:r>
        <w:t xml:space="preserve"> Правительства ЯНАО от 06.10.2016 N 935-П)</w:t>
      </w:r>
    </w:p>
    <w:p w:rsidR="006607F2" w:rsidRDefault="006607F2">
      <w:pPr>
        <w:pStyle w:val="ConsPlusNormal"/>
        <w:spacing w:before="220"/>
        <w:ind w:firstLine="540"/>
        <w:jc w:val="both"/>
      </w:pPr>
      <w:r>
        <w:lastRenderedPageBreak/>
        <w:t>8.3. Порядок осуществления главным распорядителем контроля за соблюдением некоммерческой организацией условий, целей и порядка предоставления субсидий утверждается приказом главного распорядителя.</w:t>
      </w:r>
    </w:p>
    <w:p w:rsidR="006607F2" w:rsidRDefault="006607F2">
      <w:pPr>
        <w:pStyle w:val="ConsPlusNormal"/>
        <w:spacing w:before="220"/>
        <w:ind w:firstLine="540"/>
        <w:jc w:val="both"/>
      </w:pPr>
      <w:r>
        <w:t>8.4. В ходе осуществления проверки главный распорядитель вправе запрашивать у некоммерческой организации финансовые и иные документы (надлежащим образом заверенные копии) о соблюдении некоммерческой организацией условий, целей и порядка предоставления гранта.</w:t>
      </w:r>
    </w:p>
    <w:p w:rsidR="006607F2" w:rsidRDefault="006607F2">
      <w:pPr>
        <w:pStyle w:val="ConsPlusNormal"/>
        <w:jc w:val="both"/>
      </w:pPr>
      <w:r>
        <w:t xml:space="preserve">(в ред. </w:t>
      </w:r>
      <w:hyperlink r:id="rId74"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8.5. По требованию главного распорядителя и органов государственного финансового контроля некоммерческая организация обязана представлять все запрашиваемые ими финансовые и иные документы (надлежаще заверенные копии), подтверждающие расходы средств гранта, произведенные некоммерческой организацией.</w:t>
      </w:r>
    </w:p>
    <w:p w:rsidR="006607F2" w:rsidRDefault="006607F2">
      <w:pPr>
        <w:pStyle w:val="ConsPlusNormal"/>
        <w:jc w:val="both"/>
      </w:pPr>
      <w:r>
        <w:t xml:space="preserve">(в ред. </w:t>
      </w:r>
      <w:hyperlink r:id="rId75"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8.6. Результат проверки оформляется путем составления акта по итогам проведения проверки соблюдения некоммерческой организацией условий, целей и порядка предоставления гранта.</w:t>
      </w:r>
    </w:p>
    <w:p w:rsidR="006607F2" w:rsidRDefault="006607F2">
      <w:pPr>
        <w:pStyle w:val="ConsPlusNormal"/>
        <w:jc w:val="both"/>
      </w:pPr>
      <w:r>
        <w:t xml:space="preserve">(в ред. </w:t>
      </w:r>
      <w:hyperlink r:id="rId76"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 xml:space="preserve">8.7. Последующий контроль осуществляется в течение 3 лет после реализации мероприятия по направлению, предусмотренному </w:t>
      </w:r>
      <w:hyperlink w:anchor="P60" w:history="1">
        <w:r>
          <w:rPr>
            <w:color w:val="0000FF"/>
          </w:rPr>
          <w:t>подпунктом 1.3.2 пункта 1.3</w:t>
        </w:r>
      </w:hyperlink>
      <w:r>
        <w:t xml:space="preserve"> настоящего Порядка, в форме запроса и представления победителем конкурса документов, необходимых для установления целевого характера использования гранта, а также надлежащего исполнения принятых победителем конкурса обязательств в соответствии с соглашением.</w:t>
      </w:r>
    </w:p>
    <w:p w:rsidR="006607F2" w:rsidRDefault="006607F2">
      <w:pPr>
        <w:pStyle w:val="ConsPlusNormal"/>
        <w:jc w:val="both"/>
      </w:pPr>
      <w:r>
        <w:t xml:space="preserve">(п. 8.7 введен </w:t>
      </w:r>
      <w:hyperlink r:id="rId77" w:history="1">
        <w:r>
          <w:rPr>
            <w:color w:val="0000FF"/>
          </w:rPr>
          <w:t>постановлением</w:t>
        </w:r>
      </w:hyperlink>
      <w:r>
        <w:t xml:space="preserve"> Правительства ЯНАО от 25.06.2018 N 656-П)</w:t>
      </w:r>
    </w:p>
    <w:p w:rsidR="006607F2" w:rsidRDefault="006607F2">
      <w:pPr>
        <w:pStyle w:val="ConsPlusNormal"/>
        <w:ind w:firstLine="540"/>
        <w:jc w:val="both"/>
      </w:pPr>
    </w:p>
    <w:p w:rsidR="006607F2" w:rsidRDefault="006607F2">
      <w:pPr>
        <w:pStyle w:val="ConsPlusNormal"/>
        <w:jc w:val="center"/>
        <w:outlineLvl w:val="1"/>
      </w:pPr>
      <w:r>
        <w:t>IX. Ответственность.</w:t>
      </w:r>
    </w:p>
    <w:p w:rsidR="006607F2" w:rsidRDefault="006607F2">
      <w:pPr>
        <w:pStyle w:val="ConsPlusNormal"/>
        <w:jc w:val="center"/>
      </w:pPr>
      <w:r>
        <w:t>Порядок возврата и использования грантов</w:t>
      </w:r>
    </w:p>
    <w:p w:rsidR="006607F2" w:rsidRDefault="006607F2">
      <w:pPr>
        <w:pStyle w:val="ConsPlusNormal"/>
        <w:jc w:val="center"/>
      </w:pPr>
      <w:r>
        <w:t>(в ред. постановлений Правительства ЯНАО</w:t>
      </w:r>
    </w:p>
    <w:p w:rsidR="006607F2" w:rsidRDefault="006607F2">
      <w:pPr>
        <w:pStyle w:val="ConsPlusNormal"/>
        <w:jc w:val="center"/>
      </w:pPr>
      <w:r>
        <w:t xml:space="preserve">от 31.05.2016 </w:t>
      </w:r>
      <w:hyperlink r:id="rId78" w:history="1">
        <w:r>
          <w:rPr>
            <w:color w:val="0000FF"/>
          </w:rPr>
          <w:t>N 492-П</w:t>
        </w:r>
      </w:hyperlink>
      <w:r>
        <w:t xml:space="preserve">, от 25.06.2018 </w:t>
      </w:r>
      <w:hyperlink r:id="rId79" w:history="1">
        <w:r>
          <w:rPr>
            <w:color w:val="0000FF"/>
          </w:rPr>
          <w:t>N 656-П</w:t>
        </w:r>
      </w:hyperlink>
      <w:r>
        <w:t>)</w:t>
      </w:r>
    </w:p>
    <w:p w:rsidR="006607F2" w:rsidRDefault="006607F2">
      <w:pPr>
        <w:pStyle w:val="ConsPlusNormal"/>
        <w:ind w:firstLine="540"/>
        <w:jc w:val="both"/>
      </w:pPr>
    </w:p>
    <w:p w:rsidR="006607F2" w:rsidRDefault="006607F2">
      <w:pPr>
        <w:pStyle w:val="ConsPlusNormal"/>
        <w:ind w:firstLine="540"/>
        <w:jc w:val="both"/>
      </w:pPr>
      <w:r>
        <w:t>9.1. Некоммерческие организации, которым предоставлены гранты в соответствии с настоящим Порядком, обязаны возвратить главному распорядителю неиспользованную часть грантов в соответствии с законодательством Российской Федерации в порядке, установленном в соглашении.</w:t>
      </w:r>
    </w:p>
    <w:p w:rsidR="006607F2" w:rsidRDefault="006607F2">
      <w:pPr>
        <w:pStyle w:val="ConsPlusNormal"/>
        <w:jc w:val="both"/>
      </w:pPr>
      <w:r>
        <w:t xml:space="preserve">(в ред. </w:t>
      </w:r>
      <w:hyperlink r:id="rId80"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9.2. В случае установления факта нецелевого использования грантов некоммерческие организации обязаны вернуть в окружной бюджет средства, израсходованные не по целевому назначению, в течение 10 дней с момента получения требования главного распорядителя в порядке, установленном в соглашении.</w:t>
      </w:r>
    </w:p>
    <w:p w:rsidR="006607F2" w:rsidRDefault="006607F2">
      <w:pPr>
        <w:pStyle w:val="ConsPlusNormal"/>
        <w:jc w:val="both"/>
      </w:pPr>
      <w:r>
        <w:t xml:space="preserve">(в ред. </w:t>
      </w:r>
      <w:hyperlink r:id="rId81"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9.3. Ответственность за достоверность представляемых главному распорядителю отчетных документов и сведений, целевое использование гранта возлагается на некоммерческую организацию.</w:t>
      </w:r>
    </w:p>
    <w:p w:rsidR="006607F2" w:rsidRDefault="006607F2">
      <w:pPr>
        <w:pStyle w:val="ConsPlusNormal"/>
        <w:jc w:val="both"/>
      </w:pPr>
      <w:r>
        <w:t xml:space="preserve">(в ред. </w:t>
      </w:r>
      <w:hyperlink r:id="rId82"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t>9.4. В случае установления факта нарушения условий, установленных при предоставлении гранта, в том числе в случае недостижения установленных значений показателей результативности предоставления гранта, некачественной реализации мероприятия, а также реализации мероприятия не в полном объеме или с нарушением сроков некоммерческая организация обязана вернуть средства гранта в размере и порядке, которые установлены в соглашении.</w:t>
      </w:r>
    </w:p>
    <w:p w:rsidR="006607F2" w:rsidRDefault="006607F2">
      <w:pPr>
        <w:pStyle w:val="ConsPlusNormal"/>
        <w:jc w:val="both"/>
      </w:pPr>
      <w:r>
        <w:t xml:space="preserve">(п. 9.4 в ред. </w:t>
      </w:r>
      <w:hyperlink r:id="rId83" w:history="1">
        <w:r>
          <w:rPr>
            <w:color w:val="0000FF"/>
          </w:rPr>
          <w:t>постановления</w:t>
        </w:r>
      </w:hyperlink>
      <w:r>
        <w:t xml:space="preserve"> Правительства ЯНАО от 25.06.2018 N 656-П)</w:t>
      </w:r>
    </w:p>
    <w:p w:rsidR="006607F2" w:rsidRDefault="006607F2">
      <w:pPr>
        <w:pStyle w:val="ConsPlusNormal"/>
        <w:spacing w:before="220"/>
        <w:ind w:firstLine="540"/>
        <w:jc w:val="both"/>
      </w:pPr>
      <w:r>
        <w:lastRenderedPageBreak/>
        <w:t>9.5. При невозврате субсидий в течение 30 календарных дней с момента получения соответствующего требования главный распорядитель принимает меры по взысканию подлежащих возврату субсидий в окружной бюджет в судебном порядке.</w:t>
      </w:r>
    </w:p>
    <w:p w:rsidR="006607F2" w:rsidRDefault="006607F2">
      <w:pPr>
        <w:pStyle w:val="ConsPlusNormal"/>
        <w:spacing w:before="220"/>
        <w:ind w:firstLine="540"/>
        <w:jc w:val="both"/>
      </w:pPr>
      <w:r>
        <w:t xml:space="preserve">9.6. Утратил силу. - </w:t>
      </w:r>
      <w:hyperlink r:id="rId84" w:history="1">
        <w:r>
          <w:rPr>
            <w:color w:val="0000FF"/>
          </w:rPr>
          <w:t>Постановление</w:t>
        </w:r>
      </w:hyperlink>
      <w:r>
        <w:t xml:space="preserve"> Правительства ЯНАО от 25.06.2018 N 656-П.</w:t>
      </w: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jc w:val="right"/>
        <w:outlineLvl w:val="1"/>
      </w:pPr>
      <w:r>
        <w:t>Приложение N 1</w:t>
      </w:r>
    </w:p>
    <w:p w:rsidR="006607F2" w:rsidRDefault="006607F2">
      <w:pPr>
        <w:pStyle w:val="ConsPlusNormal"/>
        <w:jc w:val="right"/>
      </w:pPr>
      <w:r>
        <w:t>к Порядку определения объема</w:t>
      </w:r>
    </w:p>
    <w:p w:rsidR="006607F2" w:rsidRDefault="006607F2">
      <w:pPr>
        <w:pStyle w:val="ConsPlusNormal"/>
        <w:jc w:val="right"/>
      </w:pPr>
      <w:r>
        <w:t>и предоставления грантов в форме субсидий</w:t>
      </w:r>
    </w:p>
    <w:p w:rsidR="006607F2" w:rsidRDefault="006607F2">
      <w:pPr>
        <w:pStyle w:val="ConsPlusNormal"/>
        <w:jc w:val="right"/>
      </w:pPr>
      <w:r>
        <w:t>некоммерческим организациям - объектам</w:t>
      </w:r>
    </w:p>
    <w:p w:rsidR="006607F2" w:rsidRDefault="006607F2">
      <w:pPr>
        <w:pStyle w:val="ConsPlusNormal"/>
        <w:jc w:val="right"/>
      </w:pPr>
      <w:r>
        <w:t>инновационной инфраструктуры на реализацию</w:t>
      </w:r>
    </w:p>
    <w:p w:rsidR="006607F2" w:rsidRDefault="006607F2">
      <w:pPr>
        <w:pStyle w:val="ConsPlusNormal"/>
        <w:jc w:val="right"/>
      </w:pPr>
      <w:r>
        <w:t>мероприятий, направленных на развитие</w:t>
      </w:r>
    </w:p>
    <w:p w:rsidR="006607F2" w:rsidRDefault="006607F2">
      <w:pPr>
        <w:pStyle w:val="ConsPlusNormal"/>
        <w:jc w:val="right"/>
      </w:pPr>
      <w:r>
        <w:t>и поддержку инновационной деятельности</w:t>
      </w:r>
    </w:p>
    <w:p w:rsidR="006607F2" w:rsidRDefault="006607F2">
      <w:pPr>
        <w:pStyle w:val="ConsPlusNormal"/>
        <w:jc w:val="right"/>
      </w:pPr>
      <w:r>
        <w:t>в Ямало-Ненецком автономном округе</w:t>
      </w:r>
    </w:p>
    <w:p w:rsidR="006607F2" w:rsidRDefault="006607F2">
      <w:pPr>
        <w:pStyle w:val="ConsPlusNormal"/>
        <w:ind w:firstLine="540"/>
        <w:jc w:val="both"/>
      </w:pPr>
    </w:p>
    <w:p w:rsidR="006607F2" w:rsidRDefault="006607F2">
      <w:pPr>
        <w:pStyle w:val="ConsPlusNormal"/>
        <w:jc w:val="center"/>
      </w:pPr>
      <w:bookmarkStart w:id="15" w:name="P301"/>
      <w:bookmarkEnd w:id="15"/>
      <w:r>
        <w:t>КРИТЕРИИ</w:t>
      </w:r>
    </w:p>
    <w:p w:rsidR="006607F2" w:rsidRDefault="006607F2">
      <w:pPr>
        <w:pStyle w:val="ConsPlusNormal"/>
        <w:jc w:val="center"/>
      </w:pPr>
      <w:r>
        <w:t>ОЦЕНКИ КОНКУРСНЫХ ЗАЯВОК</w:t>
      </w:r>
    </w:p>
    <w:p w:rsidR="006607F2" w:rsidRDefault="006607F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607F2">
        <w:trPr>
          <w:jc w:val="center"/>
        </w:trPr>
        <w:tc>
          <w:tcPr>
            <w:tcW w:w="9294" w:type="dxa"/>
            <w:tcBorders>
              <w:top w:val="nil"/>
              <w:left w:val="single" w:sz="24" w:space="0" w:color="CED3F1"/>
              <w:bottom w:val="nil"/>
              <w:right w:val="single" w:sz="24" w:space="0" w:color="F4F3F8"/>
            </w:tcBorders>
            <w:shd w:val="clear" w:color="auto" w:fill="F4F3F8"/>
          </w:tcPr>
          <w:p w:rsidR="006607F2" w:rsidRDefault="006607F2">
            <w:pPr>
              <w:pStyle w:val="ConsPlusNormal"/>
              <w:jc w:val="center"/>
            </w:pPr>
            <w:r>
              <w:rPr>
                <w:color w:val="392C69"/>
              </w:rPr>
              <w:t>Список изменяющих документов</w:t>
            </w:r>
          </w:p>
          <w:p w:rsidR="006607F2" w:rsidRDefault="006607F2">
            <w:pPr>
              <w:pStyle w:val="ConsPlusNormal"/>
              <w:jc w:val="center"/>
            </w:pPr>
            <w:r>
              <w:rPr>
                <w:color w:val="392C69"/>
              </w:rPr>
              <w:t xml:space="preserve">(в ред. постановлений Правительства ЯНАО от 31.05.2016 </w:t>
            </w:r>
            <w:hyperlink r:id="rId85" w:history="1">
              <w:r>
                <w:rPr>
                  <w:color w:val="0000FF"/>
                </w:rPr>
                <w:t>N 492-П</w:t>
              </w:r>
            </w:hyperlink>
            <w:r>
              <w:rPr>
                <w:color w:val="392C69"/>
              </w:rPr>
              <w:t>,</w:t>
            </w:r>
          </w:p>
          <w:p w:rsidR="006607F2" w:rsidRDefault="006607F2">
            <w:pPr>
              <w:pStyle w:val="ConsPlusNormal"/>
              <w:jc w:val="center"/>
            </w:pPr>
            <w:r>
              <w:rPr>
                <w:color w:val="392C69"/>
              </w:rPr>
              <w:t xml:space="preserve">от 25.06.2018 </w:t>
            </w:r>
            <w:hyperlink r:id="rId86" w:history="1">
              <w:r>
                <w:rPr>
                  <w:color w:val="0000FF"/>
                </w:rPr>
                <w:t>N 656-П</w:t>
              </w:r>
            </w:hyperlink>
            <w:r>
              <w:rPr>
                <w:color w:val="392C69"/>
              </w:rPr>
              <w:t>)</w:t>
            </w:r>
          </w:p>
        </w:tc>
      </w:tr>
    </w:tbl>
    <w:p w:rsidR="006607F2" w:rsidRDefault="006607F2">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216"/>
        <w:gridCol w:w="3345"/>
      </w:tblGrid>
      <w:tr w:rsidR="006607F2">
        <w:tc>
          <w:tcPr>
            <w:tcW w:w="510" w:type="dxa"/>
          </w:tcPr>
          <w:p w:rsidR="006607F2" w:rsidRDefault="006607F2">
            <w:pPr>
              <w:pStyle w:val="ConsPlusNormal"/>
              <w:jc w:val="center"/>
            </w:pPr>
            <w:r>
              <w:t>N п/п</w:t>
            </w:r>
          </w:p>
        </w:tc>
        <w:tc>
          <w:tcPr>
            <w:tcW w:w="5216" w:type="dxa"/>
          </w:tcPr>
          <w:p w:rsidR="006607F2" w:rsidRDefault="006607F2">
            <w:pPr>
              <w:pStyle w:val="ConsPlusNormal"/>
              <w:jc w:val="center"/>
            </w:pPr>
            <w:r>
              <w:t>Критерий</w:t>
            </w:r>
          </w:p>
        </w:tc>
        <w:tc>
          <w:tcPr>
            <w:tcW w:w="3345" w:type="dxa"/>
          </w:tcPr>
          <w:p w:rsidR="006607F2" w:rsidRDefault="006607F2">
            <w:pPr>
              <w:pStyle w:val="ConsPlusNormal"/>
              <w:jc w:val="center"/>
            </w:pPr>
            <w:r>
              <w:t>Оценка</w:t>
            </w:r>
          </w:p>
        </w:tc>
      </w:tr>
      <w:tr w:rsidR="006607F2">
        <w:tc>
          <w:tcPr>
            <w:tcW w:w="510" w:type="dxa"/>
          </w:tcPr>
          <w:p w:rsidR="006607F2" w:rsidRDefault="006607F2">
            <w:pPr>
              <w:pStyle w:val="ConsPlusNormal"/>
              <w:jc w:val="center"/>
            </w:pPr>
            <w:r>
              <w:t>1</w:t>
            </w:r>
          </w:p>
        </w:tc>
        <w:tc>
          <w:tcPr>
            <w:tcW w:w="5216" w:type="dxa"/>
          </w:tcPr>
          <w:p w:rsidR="006607F2" w:rsidRDefault="006607F2">
            <w:pPr>
              <w:pStyle w:val="ConsPlusNormal"/>
              <w:jc w:val="center"/>
            </w:pPr>
            <w:r>
              <w:t>2</w:t>
            </w:r>
          </w:p>
        </w:tc>
        <w:tc>
          <w:tcPr>
            <w:tcW w:w="3345" w:type="dxa"/>
          </w:tcPr>
          <w:p w:rsidR="006607F2" w:rsidRDefault="006607F2">
            <w:pPr>
              <w:pStyle w:val="ConsPlusNormal"/>
              <w:jc w:val="center"/>
            </w:pPr>
            <w:r>
              <w:t>3</w:t>
            </w:r>
          </w:p>
        </w:tc>
      </w:tr>
      <w:tr w:rsidR="006607F2">
        <w:tc>
          <w:tcPr>
            <w:tcW w:w="9071" w:type="dxa"/>
            <w:gridSpan w:val="3"/>
          </w:tcPr>
          <w:p w:rsidR="006607F2" w:rsidRDefault="006607F2">
            <w:pPr>
              <w:pStyle w:val="ConsPlusNormal"/>
              <w:jc w:val="center"/>
              <w:outlineLvl w:val="2"/>
            </w:pPr>
            <w:r>
              <w:t>Общие критерии</w:t>
            </w:r>
          </w:p>
        </w:tc>
      </w:tr>
      <w:tr w:rsidR="006607F2">
        <w:tc>
          <w:tcPr>
            <w:tcW w:w="510" w:type="dxa"/>
          </w:tcPr>
          <w:p w:rsidR="006607F2" w:rsidRDefault="006607F2">
            <w:pPr>
              <w:pStyle w:val="ConsPlusNormal"/>
              <w:jc w:val="center"/>
            </w:pPr>
            <w:r>
              <w:t>1.</w:t>
            </w:r>
          </w:p>
        </w:tc>
        <w:tc>
          <w:tcPr>
            <w:tcW w:w="5216" w:type="dxa"/>
          </w:tcPr>
          <w:p w:rsidR="006607F2" w:rsidRDefault="006607F2">
            <w:pPr>
              <w:pStyle w:val="ConsPlusNormal"/>
            </w:pPr>
            <w:r>
              <w:t>Доля софинансирования (объем собственных или привлеченных средств, предусмотренных в программе инновационного развития и направляемых некоммерческой организацией на реализацию мероприятия по направлению, предусмотренному конкурсной документацией)</w:t>
            </w:r>
          </w:p>
        </w:tc>
        <w:tc>
          <w:tcPr>
            <w:tcW w:w="3345" w:type="dxa"/>
          </w:tcPr>
          <w:p w:rsidR="006607F2" w:rsidRDefault="006607F2">
            <w:pPr>
              <w:pStyle w:val="ConsPlusNormal"/>
            </w:pPr>
            <w:r>
              <w:t>менее 5% - 1 балл;</w:t>
            </w:r>
          </w:p>
          <w:p w:rsidR="006607F2" w:rsidRDefault="006607F2">
            <w:pPr>
              <w:pStyle w:val="ConsPlusNormal"/>
            </w:pPr>
            <w:r>
              <w:t>от 5 до 8,99% - 2 балла;</w:t>
            </w:r>
          </w:p>
          <w:p w:rsidR="006607F2" w:rsidRDefault="006607F2">
            <w:pPr>
              <w:pStyle w:val="ConsPlusNormal"/>
            </w:pPr>
            <w:r>
              <w:t>от 9 до 12,99% - 4 балла;</w:t>
            </w:r>
          </w:p>
          <w:p w:rsidR="006607F2" w:rsidRDefault="006607F2">
            <w:pPr>
              <w:pStyle w:val="ConsPlusNormal"/>
            </w:pPr>
            <w:r>
              <w:t>от 13 до 15,99% - 6 баллов;</w:t>
            </w:r>
          </w:p>
          <w:p w:rsidR="006607F2" w:rsidRDefault="006607F2">
            <w:pPr>
              <w:pStyle w:val="ConsPlusNormal"/>
            </w:pPr>
            <w:r>
              <w:t>от 16 до 25,99% - 8 баллов;</w:t>
            </w:r>
          </w:p>
          <w:p w:rsidR="006607F2" w:rsidRDefault="006607F2">
            <w:pPr>
              <w:pStyle w:val="ConsPlusNormal"/>
            </w:pPr>
            <w:r>
              <w:t>свыше 26% - 10 баллов</w:t>
            </w:r>
          </w:p>
        </w:tc>
      </w:tr>
      <w:tr w:rsidR="006607F2">
        <w:tc>
          <w:tcPr>
            <w:tcW w:w="9071" w:type="dxa"/>
            <w:gridSpan w:val="3"/>
          </w:tcPr>
          <w:p w:rsidR="006607F2" w:rsidRDefault="006607F2">
            <w:pPr>
              <w:pStyle w:val="ConsPlusNormal"/>
              <w:jc w:val="center"/>
              <w:outlineLvl w:val="2"/>
            </w:pPr>
            <w:r>
              <w:t>Специальные критерии</w:t>
            </w:r>
          </w:p>
        </w:tc>
      </w:tr>
      <w:tr w:rsidR="006607F2">
        <w:tc>
          <w:tcPr>
            <w:tcW w:w="9071" w:type="dxa"/>
            <w:gridSpan w:val="3"/>
          </w:tcPr>
          <w:p w:rsidR="006607F2" w:rsidRDefault="006607F2">
            <w:pPr>
              <w:pStyle w:val="ConsPlusNormal"/>
            </w:pPr>
            <w:r>
              <w:t>По направлению "Предоставление производственных площадей для реализации инновационных проектов"</w:t>
            </w:r>
          </w:p>
        </w:tc>
      </w:tr>
      <w:tr w:rsidR="006607F2">
        <w:tc>
          <w:tcPr>
            <w:tcW w:w="510" w:type="dxa"/>
          </w:tcPr>
          <w:p w:rsidR="006607F2" w:rsidRDefault="006607F2">
            <w:pPr>
              <w:pStyle w:val="ConsPlusNormal"/>
              <w:jc w:val="center"/>
            </w:pPr>
            <w:r>
              <w:t>2.</w:t>
            </w:r>
          </w:p>
        </w:tc>
        <w:tc>
          <w:tcPr>
            <w:tcW w:w="5216" w:type="dxa"/>
          </w:tcPr>
          <w:p w:rsidR="006607F2" w:rsidRDefault="006607F2">
            <w:pPr>
              <w:pStyle w:val="ConsPlusNormal"/>
            </w:pPr>
            <w:r>
              <w:t>Количество субъектов инновационной деятельности, которым некоммерческой организацией предоставлены производственные площади на льготных условиях</w:t>
            </w:r>
          </w:p>
        </w:tc>
        <w:tc>
          <w:tcPr>
            <w:tcW w:w="3345" w:type="dxa"/>
          </w:tcPr>
          <w:p w:rsidR="006607F2" w:rsidRDefault="006607F2">
            <w:pPr>
              <w:pStyle w:val="ConsPlusNormal"/>
            </w:pPr>
            <w:r>
              <w:t>менее 3 ед. - 3 балла;</w:t>
            </w:r>
          </w:p>
          <w:p w:rsidR="006607F2" w:rsidRDefault="006607F2">
            <w:pPr>
              <w:pStyle w:val="ConsPlusNormal"/>
            </w:pPr>
            <w:r>
              <w:t>3 - 5 ед. - 5 баллов;</w:t>
            </w:r>
          </w:p>
          <w:p w:rsidR="006607F2" w:rsidRDefault="006607F2">
            <w:pPr>
              <w:pStyle w:val="ConsPlusNormal"/>
            </w:pPr>
            <w:r>
              <w:t>6 - 10 ед. - 7 баллов;</w:t>
            </w:r>
          </w:p>
          <w:p w:rsidR="006607F2" w:rsidRDefault="006607F2">
            <w:pPr>
              <w:pStyle w:val="ConsPlusNormal"/>
            </w:pPr>
            <w:r>
              <w:t>свыше 11 ед. - 10 баллов</w:t>
            </w:r>
          </w:p>
        </w:tc>
      </w:tr>
      <w:tr w:rsidR="006607F2">
        <w:tc>
          <w:tcPr>
            <w:tcW w:w="510" w:type="dxa"/>
          </w:tcPr>
          <w:p w:rsidR="006607F2" w:rsidRDefault="006607F2">
            <w:pPr>
              <w:pStyle w:val="ConsPlusNormal"/>
              <w:jc w:val="center"/>
            </w:pPr>
            <w:r>
              <w:t>3.</w:t>
            </w:r>
          </w:p>
        </w:tc>
        <w:tc>
          <w:tcPr>
            <w:tcW w:w="5216" w:type="dxa"/>
          </w:tcPr>
          <w:p w:rsidR="006607F2" w:rsidRDefault="006607F2">
            <w:pPr>
              <w:pStyle w:val="ConsPlusNormal"/>
            </w:pPr>
            <w:r>
              <w:t>Доля площадей, предоставленных субъектам инновационной деятельности для реализации инновационных проектов, от общей площади помещений некоммерческой организации</w:t>
            </w:r>
          </w:p>
        </w:tc>
        <w:tc>
          <w:tcPr>
            <w:tcW w:w="3345" w:type="dxa"/>
          </w:tcPr>
          <w:p w:rsidR="006607F2" w:rsidRDefault="006607F2">
            <w:pPr>
              <w:pStyle w:val="ConsPlusNormal"/>
            </w:pPr>
            <w:r>
              <w:t>менее 5% - 2 балла;</w:t>
            </w:r>
          </w:p>
          <w:p w:rsidR="006607F2" w:rsidRDefault="006607F2">
            <w:pPr>
              <w:pStyle w:val="ConsPlusNormal"/>
            </w:pPr>
            <w:r>
              <w:t>от 5 до 10,99% - 4 балла;</w:t>
            </w:r>
          </w:p>
          <w:p w:rsidR="006607F2" w:rsidRDefault="006607F2">
            <w:pPr>
              <w:pStyle w:val="ConsPlusNormal"/>
            </w:pPr>
            <w:r>
              <w:t>от 11 до 25,99% - 6 баллов;</w:t>
            </w:r>
          </w:p>
          <w:p w:rsidR="006607F2" w:rsidRDefault="006607F2">
            <w:pPr>
              <w:pStyle w:val="ConsPlusNormal"/>
            </w:pPr>
            <w:r>
              <w:t>от 26 до 49,99% - 8 баллов;</w:t>
            </w:r>
          </w:p>
          <w:p w:rsidR="006607F2" w:rsidRDefault="006607F2">
            <w:pPr>
              <w:pStyle w:val="ConsPlusNormal"/>
            </w:pPr>
            <w:r>
              <w:lastRenderedPageBreak/>
              <w:t>свыше 50% - 10 баллов</w:t>
            </w:r>
          </w:p>
        </w:tc>
      </w:tr>
      <w:tr w:rsidR="006607F2">
        <w:tc>
          <w:tcPr>
            <w:tcW w:w="9071" w:type="dxa"/>
            <w:gridSpan w:val="3"/>
          </w:tcPr>
          <w:p w:rsidR="006607F2" w:rsidRDefault="006607F2">
            <w:pPr>
              <w:pStyle w:val="ConsPlusNormal"/>
            </w:pPr>
            <w:r>
              <w:lastRenderedPageBreak/>
              <w:t>По направлению "Содействие в реализации инновационных проектов на территории автономного округа"</w:t>
            </w:r>
          </w:p>
        </w:tc>
      </w:tr>
      <w:tr w:rsidR="006607F2">
        <w:tc>
          <w:tcPr>
            <w:tcW w:w="510" w:type="dxa"/>
          </w:tcPr>
          <w:p w:rsidR="006607F2" w:rsidRDefault="006607F2">
            <w:pPr>
              <w:pStyle w:val="ConsPlusNormal"/>
              <w:jc w:val="center"/>
            </w:pPr>
            <w:r>
              <w:t>4.</w:t>
            </w:r>
          </w:p>
        </w:tc>
        <w:tc>
          <w:tcPr>
            <w:tcW w:w="5216" w:type="dxa"/>
          </w:tcPr>
          <w:p w:rsidR="006607F2" w:rsidRDefault="006607F2">
            <w:pPr>
              <w:pStyle w:val="ConsPlusNormal"/>
            </w:pPr>
            <w:r>
              <w:t>Наличие сведений об инновационном проекте в реестре субъектов инновационной деятельности автономного округа</w:t>
            </w:r>
          </w:p>
        </w:tc>
        <w:tc>
          <w:tcPr>
            <w:tcW w:w="3345" w:type="dxa"/>
          </w:tcPr>
          <w:p w:rsidR="006607F2" w:rsidRDefault="006607F2">
            <w:pPr>
              <w:pStyle w:val="ConsPlusNormal"/>
            </w:pPr>
            <w:r>
              <w:t>содержатся - 3 балла;</w:t>
            </w:r>
          </w:p>
          <w:p w:rsidR="006607F2" w:rsidRDefault="006607F2">
            <w:pPr>
              <w:pStyle w:val="ConsPlusNormal"/>
            </w:pPr>
            <w:r>
              <w:t>не содержатся - 0 баллов</w:t>
            </w:r>
          </w:p>
        </w:tc>
      </w:tr>
      <w:tr w:rsidR="006607F2">
        <w:tc>
          <w:tcPr>
            <w:tcW w:w="510" w:type="dxa"/>
          </w:tcPr>
          <w:p w:rsidR="006607F2" w:rsidRDefault="006607F2">
            <w:pPr>
              <w:pStyle w:val="ConsPlusNormal"/>
              <w:jc w:val="center"/>
            </w:pPr>
            <w:r>
              <w:t>5.</w:t>
            </w:r>
          </w:p>
        </w:tc>
        <w:tc>
          <w:tcPr>
            <w:tcW w:w="5216" w:type="dxa"/>
          </w:tcPr>
          <w:p w:rsidR="006607F2" w:rsidRDefault="006607F2">
            <w:pPr>
              <w:pStyle w:val="ConsPlusNormal"/>
            </w:pPr>
            <w:r>
              <w:t>Соответствие инновационного проекта одному из утвержденных приоритетных направлений инновационной деятельности в автономном округе</w:t>
            </w:r>
          </w:p>
        </w:tc>
        <w:tc>
          <w:tcPr>
            <w:tcW w:w="3345" w:type="dxa"/>
          </w:tcPr>
          <w:p w:rsidR="006607F2" w:rsidRDefault="006607F2">
            <w:pPr>
              <w:pStyle w:val="ConsPlusNormal"/>
            </w:pPr>
            <w:r>
              <w:t>соответствует - 3 балла;</w:t>
            </w:r>
          </w:p>
          <w:p w:rsidR="006607F2" w:rsidRDefault="006607F2">
            <w:pPr>
              <w:pStyle w:val="ConsPlusNormal"/>
            </w:pPr>
            <w:r>
              <w:t>не соответствует - 0 баллов</w:t>
            </w:r>
          </w:p>
        </w:tc>
      </w:tr>
      <w:tr w:rsidR="006607F2">
        <w:tc>
          <w:tcPr>
            <w:tcW w:w="510" w:type="dxa"/>
          </w:tcPr>
          <w:p w:rsidR="006607F2" w:rsidRDefault="006607F2">
            <w:pPr>
              <w:pStyle w:val="ConsPlusNormal"/>
              <w:jc w:val="center"/>
            </w:pPr>
            <w:r>
              <w:t>6.</w:t>
            </w:r>
          </w:p>
        </w:tc>
        <w:tc>
          <w:tcPr>
            <w:tcW w:w="5216" w:type="dxa"/>
          </w:tcPr>
          <w:p w:rsidR="006607F2" w:rsidRDefault="006607F2">
            <w:pPr>
              <w:pStyle w:val="ConsPlusNormal"/>
            </w:pPr>
            <w:r>
              <w:t>Потенциал импортозамещения в результате реализации инновационного проекта</w:t>
            </w:r>
          </w:p>
        </w:tc>
        <w:tc>
          <w:tcPr>
            <w:tcW w:w="3345" w:type="dxa"/>
          </w:tcPr>
          <w:p w:rsidR="006607F2" w:rsidRDefault="006607F2">
            <w:pPr>
              <w:pStyle w:val="ConsPlusNormal"/>
            </w:pPr>
            <w:r>
              <w:t>дает эффект импортозамещения - 3 балла;</w:t>
            </w:r>
          </w:p>
          <w:p w:rsidR="006607F2" w:rsidRDefault="006607F2">
            <w:pPr>
              <w:pStyle w:val="ConsPlusNormal"/>
            </w:pPr>
            <w:r>
              <w:t>не дает эффекта импортозамещения - 0 баллов</w:t>
            </w:r>
          </w:p>
        </w:tc>
      </w:tr>
      <w:tr w:rsidR="006607F2">
        <w:tc>
          <w:tcPr>
            <w:tcW w:w="510" w:type="dxa"/>
          </w:tcPr>
          <w:p w:rsidR="006607F2" w:rsidRDefault="006607F2">
            <w:pPr>
              <w:pStyle w:val="ConsPlusNormal"/>
              <w:jc w:val="center"/>
            </w:pPr>
            <w:r>
              <w:t>7.</w:t>
            </w:r>
          </w:p>
        </w:tc>
        <w:tc>
          <w:tcPr>
            <w:tcW w:w="5216" w:type="dxa"/>
          </w:tcPr>
          <w:p w:rsidR="006607F2" w:rsidRDefault="006607F2">
            <w:pPr>
              <w:pStyle w:val="ConsPlusNormal"/>
            </w:pPr>
            <w:r>
              <w:t>Наличие аналогов создаваемого продукта и/или услуги</w:t>
            </w:r>
          </w:p>
        </w:tc>
        <w:tc>
          <w:tcPr>
            <w:tcW w:w="3345" w:type="dxa"/>
          </w:tcPr>
          <w:p w:rsidR="006607F2" w:rsidRDefault="006607F2">
            <w:pPr>
              <w:pStyle w:val="ConsPlusNormal"/>
            </w:pPr>
            <w:r>
              <w:t>не имеет аналогов - 5 баллов;</w:t>
            </w:r>
          </w:p>
          <w:p w:rsidR="006607F2" w:rsidRDefault="006607F2">
            <w:pPr>
              <w:pStyle w:val="ConsPlusNormal"/>
            </w:pPr>
            <w:r>
              <w:t>имеет иностранный аналог - 3 балла;</w:t>
            </w:r>
          </w:p>
          <w:p w:rsidR="006607F2" w:rsidRDefault="006607F2">
            <w:pPr>
              <w:pStyle w:val="ConsPlusNormal"/>
            </w:pPr>
            <w:r>
              <w:t>имеет российские и иностранные аналоги - 1 балл</w:t>
            </w:r>
          </w:p>
        </w:tc>
      </w:tr>
      <w:tr w:rsidR="006607F2">
        <w:tc>
          <w:tcPr>
            <w:tcW w:w="510" w:type="dxa"/>
          </w:tcPr>
          <w:p w:rsidR="006607F2" w:rsidRDefault="006607F2">
            <w:pPr>
              <w:pStyle w:val="ConsPlusNormal"/>
              <w:jc w:val="center"/>
            </w:pPr>
            <w:r>
              <w:t>8.</w:t>
            </w:r>
          </w:p>
        </w:tc>
        <w:tc>
          <w:tcPr>
            <w:tcW w:w="5216" w:type="dxa"/>
          </w:tcPr>
          <w:p w:rsidR="006607F2" w:rsidRDefault="006607F2">
            <w:pPr>
              <w:pStyle w:val="ConsPlusNormal"/>
            </w:pPr>
            <w:r>
              <w:t>Использование объектов интеллектуальной собственности (изобретения, промышленные образцы, ноу-хау и т.д.) в инновационном проекте</w:t>
            </w:r>
          </w:p>
        </w:tc>
        <w:tc>
          <w:tcPr>
            <w:tcW w:w="3345" w:type="dxa"/>
          </w:tcPr>
          <w:p w:rsidR="006607F2" w:rsidRDefault="006607F2">
            <w:pPr>
              <w:pStyle w:val="ConsPlusNormal"/>
            </w:pPr>
            <w:r>
              <w:t>используются - 3 балла;</w:t>
            </w:r>
          </w:p>
          <w:p w:rsidR="006607F2" w:rsidRDefault="006607F2">
            <w:pPr>
              <w:pStyle w:val="ConsPlusNormal"/>
            </w:pPr>
            <w:r>
              <w:t>не используются - 0 баллов</w:t>
            </w:r>
          </w:p>
        </w:tc>
      </w:tr>
      <w:tr w:rsidR="006607F2">
        <w:tc>
          <w:tcPr>
            <w:tcW w:w="510" w:type="dxa"/>
          </w:tcPr>
          <w:p w:rsidR="006607F2" w:rsidRDefault="006607F2">
            <w:pPr>
              <w:pStyle w:val="ConsPlusNormal"/>
              <w:jc w:val="center"/>
            </w:pPr>
            <w:r>
              <w:t>9.</w:t>
            </w:r>
          </w:p>
        </w:tc>
        <w:tc>
          <w:tcPr>
            <w:tcW w:w="5216" w:type="dxa"/>
          </w:tcPr>
          <w:p w:rsidR="006607F2" w:rsidRDefault="006607F2">
            <w:pPr>
              <w:pStyle w:val="ConsPlusNormal"/>
            </w:pPr>
            <w:r>
              <w:t>Смета расходов по инновационному проекту и ее финансово-экономическое обоснование</w:t>
            </w:r>
          </w:p>
        </w:tc>
        <w:tc>
          <w:tcPr>
            <w:tcW w:w="3345" w:type="dxa"/>
          </w:tcPr>
          <w:p w:rsidR="006607F2" w:rsidRDefault="006607F2">
            <w:pPr>
              <w:pStyle w:val="ConsPlusNormal"/>
            </w:pPr>
            <w:r>
              <w:t>смета расходов и финансово-экономическое обоснование в инновационном проекте имеются - 3 балла;</w:t>
            </w:r>
          </w:p>
          <w:p w:rsidR="006607F2" w:rsidRDefault="006607F2">
            <w:pPr>
              <w:pStyle w:val="ConsPlusNormal"/>
            </w:pPr>
            <w:r>
              <w:t>смета расходов представлена без финансово-экономического обоснования - 1 балл;</w:t>
            </w:r>
          </w:p>
          <w:p w:rsidR="006607F2" w:rsidRDefault="006607F2">
            <w:pPr>
              <w:pStyle w:val="ConsPlusNormal"/>
            </w:pPr>
            <w:r>
              <w:t>смета расходов и финансово-экономическое обоснование отсутствуют - 0 баллов</w:t>
            </w:r>
          </w:p>
        </w:tc>
      </w:tr>
    </w:tbl>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jc w:val="right"/>
        <w:outlineLvl w:val="1"/>
      </w:pPr>
      <w:r>
        <w:t>Приложение N 2</w:t>
      </w:r>
    </w:p>
    <w:p w:rsidR="006607F2" w:rsidRDefault="006607F2">
      <w:pPr>
        <w:pStyle w:val="ConsPlusNormal"/>
        <w:jc w:val="right"/>
      </w:pPr>
      <w:r>
        <w:t>к Порядку определения объема</w:t>
      </w:r>
    </w:p>
    <w:p w:rsidR="006607F2" w:rsidRDefault="006607F2">
      <w:pPr>
        <w:pStyle w:val="ConsPlusNormal"/>
        <w:jc w:val="right"/>
      </w:pPr>
      <w:r>
        <w:t>и предоставления субсидий некоммерческим</w:t>
      </w:r>
    </w:p>
    <w:p w:rsidR="006607F2" w:rsidRDefault="006607F2">
      <w:pPr>
        <w:pStyle w:val="ConsPlusNormal"/>
        <w:jc w:val="right"/>
      </w:pPr>
      <w:r>
        <w:t>организациям - объектам инновационной</w:t>
      </w:r>
    </w:p>
    <w:p w:rsidR="006607F2" w:rsidRDefault="006607F2">
      <w:pPr>
        <w:pStyle w:val="ConsPlusNormal"/>
        <w:jc w:val="right"/>
      </w:pPr>
      <w:r>
        <w:t>инфраструктуры на реализацию мероприятий,</w:t>
      </w:r>
    </w:p>
    <w:p w:rsidR="006607F2" w:rsidRDefault="006607F2">
      <w:pPr>
        <w:pStyle w:val="ConsPlusNormal"/>
        <w:jc w:val="right"/>
      </w:pPr>
      <w:r>
        <w:t>направленных на развитие и поддержку</w:t>
      </w:r>
    </w:p>
    <w:p w:rsidR="006607F2" w:rsidRDefault="006607F2">
      <w:pPr>
        <w:pStyle w:val="ConsPlusNormal"/>
        <w:jc w:val="right"/>
      </w:pPr>
      <w:r>
        <w:t>инновационной деятельности</w:t>
      </w:r>
    </w:p>
    <w:p w:rsidR="006607F2" w:rsidRDefault="006607F2">
      <w:pPr>
        <w:pStyle w:val="ConsPlusNormal"/>
        <w:jc w:val="right"/>
      </w:pPr>
      <w:r>
        <w:t>в Ямало-Ненецком автономном округе</w:t>
      </w:r>
    </w:p>
    <w:p w:rsidR="006607F2" w:rsidRDefault="006607F2">
      <w:pPr>
        <w:pStyle w:val="ConsPlusNormal"/>
        <w:ind w:firstLine="540"/>
        <w:jc w:val="both"/>
      </w:pPr>
    </w:p>
    <w:p w:rsidR="006607F2" w:rsidRDefault="006607F2">
      <w:pPr>
        <w:pStyle w:val="ConsPlusNormal"/>
        <w:jc w:val="center"/>
      </w:pPr>
      <w:r>
        <w:t>ФОРМА СОГЛАШЕНИЯ</w:t>
      </w:r>
    </w:p>
    <w:p w:rsidR="006607F2" w:rsidRDefault="006607F2">
      <w:pPr>
        <w:pStyle w:val="ConsPlusNormal"/>
        <w:ind w:firstLine="540"/>
        <w:jc w:val="both"/>
      </w:pPr>
    </w:p>
    <w:p w:rsidR="006607F2" w:rsidRDefault="006607F2">
      <w:pPr>
        <w:pStyle w:val="ConsPlusNormal"/>
        <w:ind w:firstLine="540"/>
        <w:jc w:val="both"/>
      </w:pPr>
      <w:r>
        <w:lastRenderedPageBreak/>
        <w:t xml:space="preserve">Утратило силу. - </w:t>
      </w:r>
      <w:hyperlink r:id="rId87" w:history="1">
        <w:r>
          <w:rPr>
            <w:color w:val="0000FF"/>
          </w:rPr>
          <w:t>Постановление</w:t>
        </w:r>
      </w:hyperlink>
      <w:r>
        <w:t xml:space="preserve"> Правительства ЯНАО от 25.06.2018 N 656-П.</w:t>
      </w:r>
    </w:p>
    <w:p w:rsidR="006607F2" w:rsidRDefault="006607F2">
      <w:pPr>
        <w:pStyle w:val="ConsPlusNormal"/>
        <w:ind w:firstLine="540"/>
        <w:jc w:val="both"/>
      </w:pPr>
    </w:p>
    <w:p w:rsidR="006607F2" w:rsidRDefault="006607F2">
      <w:pPr>
        <w:pStyle w:val="ConsPlusNormal"/>
        <w:ind w:firstLine="540"/>
        <w:jc w:val="both"/>
      </w:pPr>
    </w:p>
    <w:p w:rsidR="006607F2" w:rsidRDefault="006607F2">
      <w:pPr>
        <w:pStyle w:val="ConsPlusNormal"/>
        <w:pBdr>
          <w:top w:val="single" w:sz="6" w:space="0" w:color="auto"/>
        </w:pBdr>
        <w:spacing w:before="100" w:after="100"/>
        <w:jc w:val="both"/>
        <w:rPr>
          <w:sz w:val="2"/>
          <w:szCs w:val="2"/>
        </w:rPr>
      </w:pPr>
    </w:p>
    <w:p w:rsidR="00C53D0C" w:rsidRDefault="00C53D0C">
      <w:bookmarkStart w:id="16" w:name="_GoBack"/>
      <w:bookmarkEnd w:id="16"/>
    </w:p>
    <w:sectPr w:rsidR="00C53D0C" w:rsidSect="00BA47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7F2"/>
    <w:rsid w:val="006607F2"/>
    <w:rsid w:val="00C5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877A1-D9E3-4085-9CEC-C8CFA846F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07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607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607F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7E2FB0481F07C3C3C7E9899B140124B0D926695BE34E15C6BCFC2DEC4F23429CE21BAD756CEEDA107C9B5D6DDEC843E0356K" TargetMode="External"/><Relationship Id="rId18" Type="http://schemas.openxmlformats.org/officeDocument/2006/relationships/hyperlink" Target="consultantplus://offline/ref=37E2FB0481F07C3C3C7E9899B140124B0D926695B334E75D6ACFC2DEC4F23429CE21BAC55696E1A10ED7B5D2C8BAD57B6A10A3032FBD9B0D0F2A100D53K" TargetMode="External"/><Relationship Id="rId26" Type="http://schemas.openxmlformats.org/officeDocument/2006/relationships/hyperlink" Target="consultantplus://offline/ref=37E2FB0481F07C3C3C7E8694A72C45460990399AB332EF0C3790998393FB3E7E9B6EBB8B1292FEA10FC9B7D7C20E57K" TargetMode="External"/><Relationship Id="rId39" Type="http://schemas.openxmlformats.org/officeDocument/2006/relationships/hyperlink" Target="consultantplus://offline/ref=37E2FB0481F07C3C3C7E9899B140124B0D926695BA33E45269C29FD4CCAB382BC92EE5D251DFEDA00ED7B5D3CBE5D06E7B48AE0A38A39A12132811DB0151K" TargetMode="External"/><Relationship Id="rId21" Type="http://schemas.openxmlformats.org/officeDocument/2006/relationships/hyperlink" Target="consultantplus://offline/ref=37E2FB0481F07C3C3C7E9899B140124B0D926695BA33E45269C29FD4CCAB382BC92EE5D251DFEDA00ED7B5D6C0E5D06E7B48AE0A38A39A12132811DB0151K" TargetMode="External"/><Relationship Id="rId34" Type="http://schemas.openxmlformats.org/officeDocument/2006/relationships/hyperlink" Target="consultantplus://offline/ref=37E2FB0481F07C3C3C7E9899B140124B0D926695BA33E45269C29FD4CCAB382BC92EE5D251DFEDA00ED7B5D4C2E5D06E7B48AE0A38A39A12132811DB0151K" TargetMode="External"/><Relationship Id="rId42" Type="http://schemas.openxmlformats.org/officeDocument/2006/relationships/hyperlink" Target="consultantplus://offline/ref=37E2FB0481F07C3C3C7E9899B140124B0D926695BA33E05269C09FD4CCAB382BC92EE5D251DFEDA00ED7B5D4C6E5D06E7B48AE0A38A39A12132811DB0151K" TargetMode="External"/><Relationship Id="rId47" Type="http://schemas.openxmlformats.org/officeDocument/2006/relationships/hyperlink" Target="consultantplus://offline/ref=37E2FB0481F07C3C3C7E9899B140124B0D926695BA33E45269C29FD4CCAB382BC92EE5D251DFEDA00ED7B5D2CAE5D06E7B48AE0A38A39A12132811DB0151K" TargetMode="External"/><Relationship Id="rId50" Type="http://schemas.openxmlformats.org/officeDocument/2006/relationships/hyperlink" Target="consultantplus://offline/ref=37E2FB0481F07C3C3C7E9899B140124B0D926695BA33E45269C29FD4CCAB382BC92EE5D251DFEDA00ED7B5D1C2E5D06E7B48AE0A38A39A12132811DB0151K" TargetMode="External"/><Relationship Id="rId55" Type="http://schemas.openxmlformats.org/officeDocument/2006/relationships/hyperlink" Target="consultantplus://offline/ref=37E2FB0481F07C3C3C7E9899B140124B0D926695BA33E45269C29FD4CCAB382BC92EE5D251DFEDA00ED7B5D1C6E5D06E7B48AE0A38A39A12132811DB0151K" TargetMode="External"/><Relationship Id="rId63" Type="http://schemas.openxmlformats.org/officeDocument/2006/relationships/hyperlink" Target="consultantplus://offline/ref=37E2FB0481F07C3C3C7E9899B140124B0D926695BA33E45269C29FD4CCAB382BC92EE5D251DFEDA00ED7B5DFCAE5D06E7B48AE0A38A39A12132811DB0151K" TargetMode="External"/><Relationship Id="rId68" Type="http://schemas.openxmlformats.org/officeDocument/2006/relationships/hyperlink" Target="consultantplus://offline/ref=37E2FB0481F07C3C3C7E9899B140124B0D926695BA33E45269C29FD4CCAB382BC92EE5D251DFEDA00ED7B5DEC5E5D06E7B48AE0A38A39A12132811DB0151K" TargetMode="External"/><Relationship Id="rId76" Type="http://schemas.openxmlformats.org/officeDocument/2006/relationships/hyperlink" Target="consultantplus://offline/ref=37E2FB0481F07C3C3C7E9899B140124B0D926695BA33E45269C29FD4CCAB382BC92EE5D251DFEDA00ED7B4D7C0E5D06E7B48AE0A38A39A12132811DB0151K" TargetMode="External"/><Relationship Id="rId84" Type="http://schemas.openxmlformats.org/officeDocument/2006/relationships/hyperlink" Target="consultantplus://offline/ref=37E2FB0481F07C3C3C7E9899B140124B0D926695BA33E45269C29FD4CCAB382BC92EE5D251DFEDA00ED7B4D6C1E5D06E7B48AE0A38A39A12132811DB0151K" TargetMode="External"/><Relationship Id="rId89" Type="http://schemas.openxmlformats.org/officeDocument/2006/relationships/theme" Target="theme/theme1.xml"/><Relationship Id="rId7" Type="http://schemas.openxmlformats.org/officeDocument/2006/relationships/hyperlink" Target="consultantplus://offline/ref=37E2FB0481F07C3C3C7E9899B140124B0D926695BA32E45B63C49FD4CCAB382BC92EE5D251DFEDA00ED7B5D6C5E5D06E7B48AE0A38A39A12132811DB0151K" TargetMode="External"/><Relationship Id="rId71" Type="http://schemas.openxmlformats.org/officeDocument/2006/relationships/hyperlink" Target="consultantplus://offline/ref=37E2FB0481F07C3C3C7E9899B140124B0D926695B232E65363CFC2DEC4F23429CE21BAC55696E1A10ED7B4D1C8BAD57B6A10A3032FBD9B0D0F2A100D53K" TargetMode="External"/><Relationship Id="rId2" Type="http://schemas.openxmlformats.org/officeDocument/2006/relationships/settings" Target="settings.xml"/><Relationship Id="rId16" Type="http://schemas.openxmlformats.org/officeDocument/2006/relationships/hyperlink" Target="consultantplus://offline/ref=37E2FB0481F07C3C3C7E9899B140124B0D926695BD30ED5C62CFC2DEC4F23429CE21BAC55696E1A10ED7B5D2C8BAD57B6A10A3032FBD9B0D0F2A100D53K" TargetMode="External"/><Relationship Id="rId29" Type="http://schemas.openxmlformats.org/officeDocument/2006/relationships/hyperlink" Target="consultantplus://offline/ref=37E2FB0481F07C3C3C7E9899B140124B0D926695BA33E45269C29FD4CCAB382BC92EE5D251DFEDA00ED7B5D5C6E5D06E7B48AE0A38A39A12132811DB0151K" TargetMode="External"/><Relationship Id="rId11" Type="http://schemas.openxmlformats.org/officeDocument/2006/relationships/hyperlink" Target="consultantplus://offline/ref=37E2FB0481F07C3C3C7E9899B140124B0D926695BA33E45269C29FD4CCAB382BC92EE5D251DFEDA00ED7B5D6C2E5D06E7B48AE0A38A39A12132811DB0151K" TargetMode="External"/><Relationship Id="rId24" Type="http://schemas.openxmlformats.org/officeDocument/2006/relationships/hyperlink" Target="consultantplus://offline/ref=37E2FB0481F07C3C3C7E9899B140124B0D926695BA33E45269C29FD4CCAB382BC92EE5D251DFEDA00ED7B5D6CBE5D06E7B48AE0A38A39A12132811DB0151K" TargetMode="External"/><Relationship Id="rId32" Type="http://schemas.openxmlformats.org/officeDocument/2006/relationships/hyperlink" Target="consultantplus://offline/ref=37E2FB0481F07C3C3C7E9899B140124B0D926695BA33E45269C29FD4CCAB382BC92EE5D251DFEDA00ED7B5D4C3E5D06E7B48AE0A38A39A12132811DB0151K" TargetMode="External"/><Relationship Id="rId37" Type="http://schemas.openxmlformats.org/officeDocument/2006/relationships/hyperlink" Target="consultantplus://offline/ref=37E2FB0481F07C3C3C7E9899B140124B0D926695BA33E45269C29FD4CCAB382BC92EE5D251DFEDA00ED7B5D4CAE5D06E7B48AE0A38A39A12132811DB0151K" TargetMode="External"/><Relationship Id="rId40" Type="http://schemas.openxmlformats.org/officeDocument/2006/relationships/hyperlink" Target="consultantplus://offline/ref=37E2FB0481F07C3C3C7E9899B140124B0D926695BA33E45269C29FD4CCAB382BC92EE5D251DFEDA00ED7B5D2C2E5D06E7B48AE0A38A39A12132811DB0151K" TargetMode="External"/><Relationship Id="rId45" Type="http://schemas.openxmlformats.org/officeDocument/2006/relationships/hyperlink" Target="consultantplus://offline/ref=37E2FB0481F07C3C3C7E9899B140124B0D926695BA33E45269C29FD4CCAB382BC92EE5D251DFEDA00ED7B5D2C6E5D06E7B48AE0A38A39A12132811DB0151K" TargetMode="External"/><Relationship Id="rId53" Type="http://schemas.openxmlformats.org/officeDocument/2006/relationships/hyperlink" Target="consultantplus://offline/ref=37E2FB0481F07C3C3C7E9899B140124B0D926695BA33E45269C29FD4CCAB382BC92EE5D251DFEDA00ED7B5D1C0E5D06E7B48AE0A38A39A12132811DB0151K" TargetMode="External"/><Relationship Id="rId58" Type="http://schemas.openxmlformats.org/officeDocument/2006/relationships/hyperlink" Target="consultantplus://offline/ref=37E2FB0481F07C3C3C7E8694A72C454608983A9AB934EF0C3790998393FB3E7E896EE3871298E6A609DCE18687BB893F3603A30B2FBF9A120054K" TargetMode="External"/><Relationship Id="rId66" Type="http://schemas.openxmlformats.org/officeDocument/2006/relationships/hyperlink" Target="consultantplus://offline/ref=37E2FB0481F07C3C3C7E9899B140124B0D926695BA33E45269C29FD4CCAB382BC92EE5D251DFEDA00ED7B5DEC1E5D06E7B48AE0A38A39A12132811DB0151K" TargetMode="External"/><Relationship Id="rId74" Type="http://schemas.openxmlformats.org/officeDocument/2006/relationships/hyperlink" Target="consultantplus://offline/ref=37E2FB0481F07C3C3C7E9899B140124B0D926695BA33E45269C29FD4CCAB382BC92EE5D251DFEDA00ED7B4D7C2E5D06E7B48AE0A38A39A12132811DB0151K" TargetMode="External"/><Relationship Id="rId79" Type="http://schemas.openxmlformats.org/officeDocument/2006/relationships/hyperlink" Target="consultantplus://offline/ref=37E2FB0481F07C3C3C7E9899B140124B0D926695BA33E45269C29FD4CCAB382BC92EE5D251DFEDA00ED7B4D7C5E5D06E7B48AE0A38A39A12132811DB0151K" TargetMode="External"/><Relationship Id="rId87" Type="http://schemas.openxmlformats.org/officeDocument/2006/relationships/hyperlink" Target="consultantplus://offline/ref=37E2FB0481F07C3C3C7E9899B140124B0D926695BA33E45269C29FD4CCAB382BC92EE5D251DFEDA00ED7B5DEC2E5D06E7B48AE0A38A39A12132811DB0151K" TargetMode="External"/><Relationship Id="rId5" Type="http://schemas.openxmlformats.org/officeDocument/2006/relationships/hyperlink" Target="consultantplus://offline/ref=37E2FB0481F07C3C3C7E9899B140124B0D926695B334E75D6ACFC2DEC4F23429CE21BAC55696E1A10ED7B5D2C8BAD57B6A10A3032FBD9B0D0F2A100D53K" TargetMode="External"/><Relationship Id="rId61" Type="http://schemas.openxmlformats.org/officeDocument/2006/relationships/hyperlink" Target="consultantplus://offline/ref=37E2FB0481F07C3C3C7E9899B140124B0D926695BA33E45269C29FD4CCAB382BC92EE5D251DFEDA00ED7B5DFC3E5D06E7B48AE0A38A39A12132811DB0151K" TargetMode="External"/><Relationship Id="rId82" Type="http://schemas.openxmlformats.org/officeDocument/2006/relationships/hyperlink" Target="consultantplus://offline/ref=37E2FB0481F07C3C3C7E9899B140124B0D926695BA33E45269C29FD4CCAB382BC92EE5D251DFEDA00ED7B4D7CAE5D06E7B48AE0A38A39A12132811DB0151K" TargetMode="External"/><Relationship Id="rId19" Type="http://schemas.openxmlformats.org/officeDocument/2006/relationships/hyperlink" Target="consultantplus://offline/ref=37E2FB0481F07C3C3C7E9899B140124B0D926695B232E65363CFC2DEC4F23429CE21BAC55696E1A10ED7B4D3C8BAD57B6A10A3032FBD9B0D0F2A100D53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7E2FB0481F07C3C3C7E9899B140124B0D926695B335E65E6ECFC2DEC4F23429CE21BAC55696E1A10ED6B2D4C8BAD57B6A10A3032FBD9B0D0F2A100D53K" TargetMode="External"/><Relationship Id="rId14" Type="http://schemas.openxmlformats.org/officeDocument/2006/relationships/hyperlink" Target="consultantplus://offline/ref=37E2FB0481F07C3C3C7E9899B140124B0D926695BD37EC5E68CFC2DEC4F23429CE21BAC55696E1A10ED7B4D3C8BAD57B6A10A3032FBD9B0D0F2A100D53K" TargetMode="External"/><Relationship Id="rId22" Type="http://schemas.openxmlformats.org/officeDocument/2006/relationships/hyperlink" Target="consultantplus://offline/ref=37E2FB0481F07C3C3C7E9899B140124B0D926695BA33E55F6AC09FD4CCAB382BC92EE5D251DFEDA00CD5BDD5CBE5D06E7B48AE0A38A39A12132811DB0151K" TargetMode="External"/><Relationship Id="rId27" Type="http://schemas.openxmlformats.org/officeDocument/2006/relationships/hyperlink" Target="consultantplus://offline/ref=37E2FB0481F07C3C3C7E9899B140124B0D926695BA33E55F6AC09FD4CCAB382BC92EE5D251DFEDA00ED7B5D7CAE5D06E7B48AE0A38A39A12132811DB0151K" TargetMode="External"/><Relationship Id="rId30" Type="http://schemas.openxmlformats.org/officeDocument/2006/relationships/hyperlink" Target="consultantplus://offline/ref=37E2FB0481F07C3C3C7E9899B140124B0D926695BA33E45269C29FD4CCAB382BC92EE5D251DFEDA00ED7B5D5C4E5D06E7B48AE0A38A39A12132811DB0151K" TargetMode="External"/><Relationship Id="rId35" Type="http://schemas.openxmlformats.org/officeDocument/2006/relationships/hyperlink" Target="consultantplus://offline/ref=37E2FB0481F07C3C3C7E9899B140124B0D926695BA33E45269C29FD4CCAB382BC92EE5D251DFEDA00ED7B5D4C0E5D06E7B48AE0A38A39A12132811DB0151K" TargetMode="External"/><Relationship Id="rId43" Type="http://schemas.openxmlformats.org/officeDocument/2006/relationships/hyperlink" Target="consultantplus://offline/ref=37E2FB0481F07C3C3C7E9899B140124B0D926695BA32E45B63C49FD4CCAB382BC92EE5D251DFEDA00ED7B5D5C0E5D06E7B48AE0A38A39A12132811DB0151K" TargetMode="External"/><Relationship Id="rId48" Type="http://schemas.openxmlformats.org/officeDocument/2006/relationships/hyperlink" Target="consultantplus://offline/ref=37E2FB0481F07C3C3C7E9899B140124B0D926695B232E65363CFC2DEC4F23429CE21BAC55696E1A10ED7B4D2C8BAD57B6A10A3032FBD9B0D0F2A100D53K" TargetMode="External"/><Relationship Id="rId56" Type="http://schemas.openxmlformats.org/officeDocument/2006/relationships/hyperlink" Target="consultantplus://offline/ref=37E2FB0481F07C3C3C7E9899B140124B0D926695BA33E45269C29FD4CCAB382BC92EE5D251DFEDA00ED7B5D7C5E5D06E7B48AE0A38A39A12132811DB0151K" TargetMode="External"/><Relationship Id="rId64" Type="http://schemas.openxmlformats.org/officeDocument/2006/relationships/hyperlink" Target="consultantplus://offline/ref=37E2FB0481F07C3C3C7E9899B140124B0D926695BA33E45269C29FD4CCAB382BC92EE5D251DFEDA00ED7B5DEC3E5D06E7B48AE0A38A39A12132811DB0151K" TargetMode="External"/><Relationship Id="rId69" Type="http://schemas.openxmlformats.org/officeDocument/2006/relationships/hyperlink" Target="consultantplus://offline/ref=37E2FB0481F07C3C3C7E9899B140124B0D926695BA33E45269C29FD4CCAB382BC92EE5D251DFEDA00ED7B5DEC4E5D06E7B48AE0A38A39A12132811DB0151K" TargetMode="External"/><Relationship Id="rId77" Type="http://schemas.openxmlformats.org/officeDocument/2006/relationships/hyperlink" Target="consultantplus://offline/ref=37E2FB0481F07C3C3C7E9899B140124B0D926695BA33E45269C29FD4CCAB382BC92EE5D251DFEDA00ED7B4D7C7E5D06E7B48AE0A38A39A12132811DB0151K" TargetMode="External"/><Relationship Id="rId8" Type="http://schemas.openxmlformats.org/officeDocument/2006/relationships/hyperlink" Target="consultantplus://offline/ref=37E2FB0481F07C3C3C7E9899B140124B0D926695BA33E45269C29FD4CCAB382BC92EE5D251DFEDA00ED7B5D7C6E5D06E7B48AE0A38A39A12132811DB0151K" TargetMode="External"/><Relationship Id="rId51" Type="http://schemas.openxmlformats.org/officeDocument/2006/relationships/hyperlink" Target="consultantplus://offline/ref=37E2FB0481F07C3C3C7E9899B140124B0D926695BA33E45269C29FD4CCAB382BC92EE5D251DFEDA00ED7B5D1C1E5D06E7B48AE0A38A39A12132811DB0151K" TargetMode="External"/><Relationship Id="rId72" Type="http://schemas.openxmlformats.org/officeDocument/2006/relationships/hyperlink" Target="consultantplus://offline/ref=37E2FB0481F07C3C3C7E9899B140124B0D926695BA33E45269C29FD4CCAB382BC92EE5D251DFEDA00ED7B4D7C3E5D06E7B48AE0A38A39A12132811DB0151K" TargetMode="External"/><Relationship Id="rId80" Type="http://schemas.openxmlformats.org/officeDocument/2006/relationships/hyperlink" Target="consultantplus://offline/ref=37E2FB0481F07C3C3C7E9899B140124B0D926695BA33E45269C29FD4CCAB382BC92EE5D251DFEDA00ED7B4D7C4E5D06E7B48AE0A38A39A12132811DB0151K" TargetMode="External"/><Relationship Id="rId85" Type="http://schemas.openxmlformats.org/officeDocument/2006/relationships/hyperlink" Target="consultantplus://offline/ref=37E2FB0481F07C3C3C7E9899B140124B0D926695B334E75D6ACFC2DEC4F23429CE21BAC55696E1A10ED7B7D7C8BAD57B6A10A3032FBD9B0D0F2A100D53K" TargetMode="External"/><Relationship Id="rId3" Type="http://schemas.openxmlformats.org/officeDocument/2006/relationships/webSettings" Target="webSettings.xml"/><Relationship Id="rId12" Type="http://schemas.openxmlformats.org/officeDocument/2006/relationships/hyperlink" Target="consultantplus://offline/ref=37E2FB0481F07C3C3C7E9899B140124B0D926695BD31E5526CCFC2DEC4F23429CE21BAD756CEEDA107C9B5D6DDEC843E0356K" TargetMode="External"/><Relationship Id="rId17" Type="http://schemas.openxmlformats.org/officeDocument/2006/relationships/hyperlink" Target="consultantplus://offline/ref=37E2FB0481F07C3C3C7E9899B140124B0D926695BA33E45269C29FD4CCAB382BC92EE5D251DFEDA00ED7B5D6C1E5D06E7B48AE0A38A39A12132811DB0151K" TargetMode="External"/><Relationship Id="rId25" Type="http://schemas.openxmlformats.org/officeDocument/2006/relationships/hyperlink" Target="consultantplus://offline/ref=37E2FB0481F07C3C3C7E9899B140124B0D926695BA33E45269C29FD4CCAB382BC92EE5D251DFEDA00ED7B5D6CAE5D06E7B48AE0A38A39A12132811DB0151K" TargetMode="External"/><Relationship Id="rId33" Type="http://schemas.openxmlformats.org/officeDocument/2006/relationships/hyperlink" Target="consultantplus://offline/ref=37E2FB0481F07C3C3C7E9899B140124B0D926695B334E75D6ACFC2DEC4F23429CE21BAC55696E1A10ED7B4D4C8BAD57B6A10A3032FBD9B0D0F2A100D53K" TargetMode="External"/><Relationship Id="rId38" Type="http://schemas.openxmlformats.org/officeDocument/2006/relationships/hyperlink" Target="consultantplus://offline/ref=37E2FB0481F07C3C3C7E9899B140124B0D926695BA33E45269C29FD4CCAB382BC92EE5D251DFEDA00ED7B5D3C4E5D06E7B48AE0A38A39A12132811DB0151K" TargetMode="External"/><Relationship Id="rId46" Type="http://schemas.openxmlformats.org/officeDocument/2006/relationships/hyperlink" Target="consultantplus://offline/ref=37E2FB0481F07C3C3C7E9899B140124B0D926695BA33E45269C29FD4CCAB382BC92EE5D251DFEDA00ED7B5D2C4E5D06E7B48AE0A38A39A12132811DB0151K" TargetMode="External"/><Relationship Id="rId59" Type="http://schemas.openxmlformats.org/officeDocument/2006/relationships/hyperlink" Target="consultantplus://offline/ref=37E2FB0481F07C3C3C7E9899B140124B0D926695BA33E45269C29FD4CCAB382BC92EE5D251DFEDA00ED7B5D1C5E5D06E7B48AE0A38A39A12132811DB0151K" TargetMode="External"/><Relationship Id="rId67" Type="http://schemas.openxmlformats.org/officeDocument/2006/relationships/hyperlink" Target="consultantplus://offline/ref=37E2FB0481F07C3C3C7E9899B140124B0D926695BA33E45269C29FD4CCAB382BC92EE5D251DFEDA00ED7B5DEC0E5D06E7B48AE0A38A39A12132811DB0151K" TargetMode="External"/><Relationship Id="rId20" Type="http://schemas.openxmlformats.org/officeDocument/2006/relationships/hyperlink" Target="consultantplus://offline/ref=37E2FB0481F07C3C3C7E9899B140124B0D926695BA32E45B63C49FD4CCAB382BC92EE5D251DFEDA00ED7B5D6CAE5D06E7B48AE0A38A39A12132811DB0151K" TargetMode="External"/><Relationship Id="rId41" Type="http://schemas.openxmlformats.org/officeDocument/2006/relationships/hyperlink" Target="consultantplus://offline/ref=37E2FB0481F07C3C3C7E9899B140124B0D926695BA33E45269C29FD4CCAB382BC92EE5D251DFEDA00ED7B5D2C1E5D06E7B48AE0A38A39A12132811DB0151K" TargetMode="External"/><Relationship Id="rId54" Type="http://schemas.openxmlformats.org/officeDocument/2006/relationships/hyperlink" Target="consultantplus://offline/ref=37E2FB0481F07C3C3C7E9899B140124B0D926695BA33E45269C29FD4CCAB382BC92EE5D251DFEDA00ED7B5D1C7E5D06E7B48AE0A38A39A12132811DB0151K" TargetMode="External"/><Relationship Id="rId62" Type="http://schemas.openxmlformats.org/officeDocument/2006/relationships/hyperlink" Target="consultantplus://offline/ref=37E2FB0481F07C3C3C7E9899B140124B0D926695BA33E45269C29FD4CCAB382BC92EE5D251DFEDA00ED7B5DFC1E5D06E7B48AE0A38A39A12132811DB0151K" TargetMode="External"/><Relationship Id="rId70" Type="http://schemas.openxmlformats.org/officeDocument/2006/relationships/hyperlink" Target="consultantplus://offline/ref=37E2FB0481F07C3C3C7E9899B140124B0D926695BA33E45269C29FD4CCAB382BC92EE5D251DFEDA00ED7B5DECAE5D06E7B48AE0A38A39A12132811DB0151K" TargetMode="External"/><Relationship Id="rId75" Type="http://schemas.openxmlformats.org/officeDocument/2006/relationships/hyperlink" Target="consultantplus://offline/ref=37E2FB0481F07C3C3C7E9899B140124B0D926695BA33E45269C29FD4CCAB382BC92EE5D251DFEDA00ED7B4D7C1E5D06E7B48AE0A38A39A12132811DB0151K" TargetMode="External"/><Relationship Id="rId83" Type="http://schemas.openxmlformats.org/officeDocument/2006/relationships/hyperlink" Target="consultantplus://offline/ref=37E2FB0481F07C3C3C7E9899B140124B0D926695BA33E45269C29FD4CCAB382BC92EE5D251DFEDA00ED7B4D6C3E5D06E7B48AE0A38A39A12132811DB0151K"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7E2FB0481F07C3C3C7E9899B140124B0D926695B232E65363CFC2DEC4F23429CE21BAC55696E1A10ED7B4D3C8BAD57B6A10A3032FBD9B0D0F2A100D53K" TargetMode="External"/><Relationship Id="rId15" Type="http://schemas.openxmlformats.org/officeDocument/2006/relationships/hyperlink" Target="consultantplus://offline/ref=37E2FB0481F07C3C3C7E9899B140124B0D926695BD36E75C69CFC2DEC4F23429CE21BAC55696E1A10ED7B3D4C8BAD57B6A10A3032FBD9B0D0F2A100D53K" TargetMode="External"/><Relationship Id="rId23" Type="http://schemas.openxmlformats.org/officeDocument/2006/relationships/hyperlink" Target="consultantplus://offline/ref=37E2FB0481F07C3C3C7E9899B140124B0D926695BA33E45269C29FD4CCAB382BC92EE5D251DFEDA00ED7B5D6C6E5D06E7B48AE0A38A39A12132811DB0151K" TargetMode="External"/><Relationship Id="rId28" Type="http://schemas.openxmlformats.org/officeDocument/2006/relationships/hyperlink" Target="consultantplus://offline/ref=37E2FB0481F07C3C3C7E9899B140124B0D926695BA33E45269C29FD4CCAB382BC92EE5D251DFEDA00ED7B5D5C7E5D06E7B48AE0A38A39A12132811DB0151K" TargetMode="External"/><Relationship Id="rId36" Type="http://schemas.openxmlformats.org/officeDocument/2006/relationships/hyperlink" Target="consultantplus://offline/ref=37E2FB0481F07C3C3C7E9899B140124B0D926695BA33E45269C29FD4CCAB382BC92EE5D251DFEDA00ED7B5D4C6E5D06E7B48AE0A38A39A12132811DB0151K" TargetMode="External"/><Relationship Id="rId49" Type="http://schemas.openxmlformats.org/officeDocument/2006/relationships/hyperlink" Target="consultantplus://offline/ref=37E2FB0481F07C3C3C7E9899B140124B0D926695BA33E45269C29FD4CCAB382BC92EE5D251DFEDA00ED7B5D1C3E5D06E7B48AE0A38A39A12132811DB0151K" TargetMode="External"/><Relationship Id="rId57" Type="http://schemas.openxmlformats.org/officeDocument/2006/relationships/hyperlink" Target="consultantplus://offline/ref=37E2FB0481F07C3C3C7E9899B140124B0D926695BA33E45269C29FD4CCAB382BC92EE5D251DFEDA00ED7B5D7C5E5D06E7B48AE0A38A39A12132811DB0151K" TargetMode="External"/><Relationship Id="rId10" Type="http://schemas.openxmlformats.org/officeDocument/2006/relationships/hyperlink" Target="consultantplus://offline/ref=37E2FB0481F07C3C3C7E9899B140124B0D926695BA32E45B63C49FD4CCAB382BC92EE5D251DFEDA00ED7B5D6CBE5D06E7B48AE0A38A39A12132811DB0151K" TargetMode="External"/><Relationship Id="rId31" Type="http://schemas.openxmlformats.org/officeDocument/2006/relationships/hyperlink" Target="consultantplus://offline/ref=37E2FB0481F07C3C3C7E9899B140124B0D926695BA33E45269C29FD4CCAB382BC92EE5D251DFEDA00ED7B5D5CBE5D06E7B48AE0A38A39A12132811DB0151K" TargetMode="External"/><Relationship Id="rId44" Type="http://schemas.openxmlformats.org/officeDocument/2006/relationships/hyperlink" Target="consultantplus://offline/ref=37E2FB0481F07C3C3C7E9899B140124B0D926695BA33E45269C29FD4CCAB382BC92EE5D251DFEDA00ED7B5D2C0E5D06E7B48AE0A38A39A12132811DB0151K" TargetMode="External"/><Relationship Id="rId52" Type="http://schemas.openxmlformats.org/officeDocument/2006/relationships/hyperlink" Target="consultantplus://offline/ref=37E2FB0481F07C3C3C7E9899B140124B0D926695BA33E55F6AC09FD4CCAB382BC92EE5D251DFEDA00ED7B5D7CAE5D06E7B48AE0A38A39A12132811DB0151K" TargetMode="External"/><Relationship Id="rId60" Type="http://schemas.openxmlformats.org/officeDocument/2006/relationships/hyperlink" Target="consultantplus://offline/ref=37E2FB0481F07C3C3C7E9899B140124B0D926695BA33E45269C29FD4CCAB382BC92EE5D251DFEDA00ED7B5D0CAE5D06E7B48AE0A38A39A12132811DB0151K" TargetMode="External"/><Relationship Id="rId65" Type="http://schemas.openxmlformats.org/officeDocument/2006/relationships/hyperlink" Target="consultantplus://offline/ref=37E2FB0481F07C3C3C7E9899B140124B0D926695BA33E45269C29FD4CCAB382BC92EE5D251DFEDA00ED7B5DEC2E5D06E7B48AE0A38A39A12132811DB0151K" TargetMode="External"/><Relationship Id="rId73" Type="http://schemas.openxmlformats.org/officeDocument/2006/relationships/hyperlink" Target="consultantplus://offline/ref=37E2FB0481F07C3C3C7E9899B140124B0D926695B232E65363CFC2DEC4F23429CE21BAC55696E1A10ED7B4DFC8BAD57B6A10A3032FBD9B0D0F2A100D53K" TargetMode="External"/><Relationship Id="rId78" Type="http://schemas.openxmlformats.org/officeDocument/2006/relationships/hyperlink" Target="consultantplus://offline/ref=37E2FB0481F07C3C3C7E9899B140124B0D926695B334E75D6ACFC2DEC4F23429CE21BAC55696E1A10ED7B4D0C8BAD57B6A10A3032FBD9B0D0F2A100D53K" TargetMode="External"/><Relationship Id="rId81" Type="http://schemas.openxmlformats.org/officeDocument/2006/relationships/hyperlink" Target="consultantplus://offline/ref=37E2FB0481F07C3C3C7E9899B140124B0D926695BA33E45269C29FD4CCAB382BC92EE5D251DFEDA00ED7B4D7CBE5D06E7B48AE0A38A39A12132811DB0151K" TargetMode="External"/><Relationship Id="rId86" Type="http://schemas.openxmlformats.org/officeDocument/2006/relationships/hyperlink" Target="consultantplus://offline/ref=37E2FB0481F07C3C3C7E9899B140124B0D926695BA33E45269C29FD4CCAB382BC92EE5D251DFEDA00ED7B4D6C0E5D06E7B48AE0A38A39A12132811DB015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8220</Words>
  <Characters>46859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2019-01-09T10:57:00Z</dcterms:created>
  <dcterms:modified xsi:type="dcterms:W3CDTF">2019-01-09T10:58:00Z</dcterms:modified>
</cp:coreProperties>
</file>